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01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F6A">
        <w:rPr>
          <w:rFonts w:ascii="Times New Roman" w:hAnsi="Times New Roman" w:cs="Times New Roman"/>
          <w:b/>
          <w:bCs/>
          <w:sz w:val="28"/>
          <w:szCs w:val="28"/>
        </w:rPr>
        <w:t>Об особенностях предоставления государственных и муниципальных услуг в 2021 году.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С 07.04.2021 вступило в силу постановление Правительства РФ от 02.04.2021 № 530 «Об особенностях предоставления государственных и муниципальных услуг в 2021 году» (далее - Постановление № 530).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Постановлением № 530 утвержден перечень государственных услуг, в отношении которых органы государственных внебюджетных фондов, предоставляющие услуги, вправе утвердить временные порядки их предоставления в 2021 году.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Так, </w:t>
      </w:r>
      <w:r w:rsidRPr="00C80F6A">
        <w:rPr>
          <w:rFonts w:ascii="Times New Roman" w:hAnsi="Times New Roman" w:cs="Times New Roman"/>
          <w:b/>
          <w:bCs/>
          <w:sz w:val="28"/>
          <w:szCs w:val="28"/>
        </w:rPr>
        <w:t>Пенсионный фонд Российской Федерации</w:t>
      </w:r>
      <w:r w:rsidRPr="00C80F6A">
        <w:rPr>
          <w:rFonts w:ascii="Times New Roman" w:hAnsi="Times New Roman" w:cs="Times New Roman"/>
          <w:sz w:val="28"/>
          <w:szCs w:val="28"/>
        </w:rPr>
        <w:t> вправе утвердить временные порядки предоставления следующих услуг: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     1. Установление страховых пенсий, накопительной пенсии и пенсий по государственному пенсионному обеспечению.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2. Установление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Российской Федерации.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3. Выплата страховых пенсий, накопительной пенсии и пенсий по государственному пенсионному обеспечению.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4. Выплата страховых пенсий, накопительной пенсии и пенсий по государственному пенсионному обеспечению гражданам, выезжающим (выехавшим) на постоянное жительство за пределы Российской Федерации.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5. Установление ежемесячной денежной выплаты отдельным категориям граждан в Российской Федерации.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6. Осуществление компенсационных выплат неработающим трудоспособным лицам, осуществляющим уход за нетрудоспособными гражданами.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7. Рассмотрение заявления о распоряжении средствами (частью средств) материнского (семейного) капитала.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8.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9. Установление федеральной социальной доплаты к пенсии.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10. Осуществление ежемесячных выплат лицам, осуществляющим уход за детьми-инвалидами или инвалидами с детства I группы.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11. 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12. Выдача государственного сертификата на материнский (семейный) капитал.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lastRenderedPageBreak/>
        <w:t>13. 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14.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15. Информирование граждан о предоставлении государственной социальной помощи в виде набора социальных услуг.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16. Выдача гражданам справок о размере пенсий (иных выплат).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 xml:space="preserve">17. Информирование граждан об отнесении к категории граждан </w:t>
      </w:r>
      <w:proofErr w:type="spellStart"/>
      <w:r w:rsidRPr="00C80F6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80F6A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18. Выплата социального пособия на погребение умершего пенсионера.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        </w:t>
      </w:r>
      <w:r w:rsidRPr="00C80F6A">
        <w:rPr>
          <w:rFonts w:ascii="Times New Roman" w:hAnsi="Times New Roman" w:cs="Times New Roman"/>
          <w:b/>
          <w:bCs/>
          <w:sz w:val="28"/>
          <w:szCs w:val="28"/>
        </w:rPr>
        <w:t>Фонд социального страхования Российской Федерации</w:t>
      </w:r>
      <w:r w:rsidRPr="00C80F6A">
        <w:rPr>
          <w:rFonts w:ascii="Times New Roman" w:hAnsi="Times New Roman" w:cs="Times New Roman"/>
          <w:sz w:val="28"/>
          <w:szCs w:val="28"/>
        </w:rPr>
        <w:t> утверждает временные порядки следующих услуг: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1. Обеспечение инвалидов техническими средствами реабилитации,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(приобретенные 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2.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лица, при наличии прямых последствий страхового случая.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3.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4. Предоставление гражданам, имеющим право на получение государственной социальной помощи в виде набора социальных услуг,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 xml:space="preserve">5. 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</w:t>
      </w:r>
      <w:r w:rsidRPr="00C80F6A">
        <w:rPr>
          <w:rFonts w:ascii="Times New Roman" w:hAnsi="Times New Roman" w:cs="Times New Roman"/>
          <w:sz w:val="28"/>
          <w:szCs w:val="28"/>
        </w:rPr>
        <w:lastRenderedPageBreak/>
        <w:t>занятых на работах с вредными и (или) опасными производственными факторами.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6.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лицу либо лицам, имеющим право на получение страховых выплат в случае его смерти.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7.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        Следует отметить, что во временных порядках могут предусматриваться: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а) приостановление личного приема заявителей в органах государственных внебюджетных фондов (далее - органы, предоставляющие услуги), ограничение личного приема и выдачи документов, являющихся результатом предоставления государственной услуги, путем организации приема по предварительной записи, а также организация предоставления таких услуг посредством дистанционного взаимодействия, в том числе посредством информационно-телекоммуникационных сетей общего пользования, включая Единый портал государственных и муниципальных услуг (функций), подвижной радиотелефонной связи и иных средств связи (далее - дистанционное взаимодействие), либо выездного взаимодействия;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б) получение в порядке межведомственного информационного взаимодействия документов и информации, необходимых для принятия решения о предоставлении государственной услуги или об отказе в ее предоставлении, в том числе предусмотренных частью 6 статьи 7 Федерального закона «Об организации предоставления государственных и муниципальных услуг»;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 xml:space="preserve">в) представление заявителем документов и информации, предусмотренных частью 6 статьи 7 Федерального закона «Об организации предоставления государственных и муниципальных услуг», а также документов (информации и сведений из документов), выдаваемых по результатам оказания услуг, которые являются необходимыми и обязательными для предоставления государственных услуг и оказываются организациями, участвующими в предоставлении государственных услуг, за исключением случаев, когда нанесение отметок на эти документы либо их изъятие является необходимым условием предоставления государственной услуги, а также запросов о предоставлении государственных услуг в форме электронных копий документов. Документы, указанные в настоящем подпункте, а также запросы о предоставлении государственной услуги могут быть подписаны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</w:t>
      </w:r>
      <w:r w:rsidRPr="00C80F6A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 порядке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информации;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г) возможность идентификации заявителей посредством дистанционного взаимодействия, в том числе телефонной связи, путем использования кодового слова (секретного кода либо секретного вопроса и ответа), состоящего из букв и (или) цифр, установленного на основании заявления гражданина об установлении кодового слова для аутентификации личности, поступившего на бумажном носителе или в электронном виде, с одновременной проверкой представленных заявителем сведений о себе (фамилии, имени, отчества (при наличии), серии и номера документа, удостоверяющего личность, страхового номера индивидуального лицевого счета и (или) идентификационного номера налогоплательщика). Проверка сведений, представленных заявителем, осуществляется посредством сопоставления этих сведений с данными, хранящимися в государственных информационных системах, в том числе с использованием системы межведомственного электронного взаимодействия. Заявление в электронном виде об установлении кодового слова для аутентификации личности должно быть подписано заявителем усиленной квалифицированной электронной подписью или усиленной неквалифицированной электронной подписью, указанной в подпункте «в», либо подано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3. В случае если результат предоставления государственной услуги предусматривает предоставление заявителю денежных средств, материальных ценностей и иного имущества, а также влечет изменение правового статуса заявителя, запрос о предоставлении государственной услуги, поданный в порядке дистанционного взаимодействия, может предусматривать требование о наличии графического образа собственноручной подписи заявителя и ее расшифровки.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 xml:space="preserve">4. Многофункциональный центр предоставления государственных и муниципальных услуг (далее - многофункциональный центр), расположенный на территории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такого субъекта Российской Федерации, и организациями, указанными в части 1.1 статьи 16 Федерального закона «Об организации предоставления государственных и муниципальных услуг», вправе в соответствии с решением высшего исполнительного органа государственной власти субъекта Российской Федерации, исходя из текущей </w:t>
      </w:r>
      <w:r w:rsidRPr="00C80F6A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санитарно-эпидемиологической обстановки на соответствующей территории, изменить порядок осуществления деятельности сети многофункциональных центров, установленный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в части: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а) организации предоставления государственных и муниципальных услуг в многофункциональных центрах по предварительной записи;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б) сокращения перечня государственных и муниципальных услуг, предоставление которых осуществляется в многофункциональных центрах;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в) сокращения количества окон в многофункциональных центрах, осуществляющих прием заявителей;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г) организации выездного обслуживания отдельных категорий граждан, в том числе на безвозмездной основе;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д) организации сопровождения заявителей по получению государственных и муниципальных услуг в электронном виде, в том числе дистанционного;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е) организации иных мер, направленных на оптимизацию предоставления государственных и муниципальных услуг в многофункциональных центрах.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Органы, предоставляющие услуги, многофункциональные центры должны обеспечить информирование заявителей об особом порядке предоставления государственных услуг, организованном в соответствии с настоящим постановлением, посредством размещения информации в информационно-телекоммуникационной сети «Интернет» на официальном сайте органа, предоставляющего услуги, многофункционального центра, а также через контакт-центры многофункциональных центров.</w:t>
      </w: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F6A" w:rsidRPr="00C80F6A" w:rsidRDefault="00C80F6A" w:rsidP="00C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6A">
        <w:rPr>
          <w:rFonts w:ascii="Times New Roman" w:hAnsi="Times New Roman" w:cs="Times New Roman"/>
          <w:sz w:val="28"/>
          <w:szCs w:val="28"/>
        </w:rPr>
        <w:t>Заместитель прокурора района Шутова О.В.</w:t>
      </w:r>
    </w:p>
    <w:sectPr w:rsidR="00C80F6A" w:rsidRPr="00C8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98"/>
    <w:rsid w:val="005E6798"/>
    <w:rsid w:val="00A35401"/>
    <w:rsid w:val="00C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875"/>
  <w15:chartTrackingRefBased/>
  <w15:docId w15:val="{96CA9824-85E9-480C-859C-33E5985A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2021-06-02T08:40:00Z</dcterms:created>
  <dcterms:modified xsi:type="dcterms:W3CDTF">2021-06-02T08:41:00Z</dcterms:modified>
</cp:coreProperties>
</file>