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Ind w:w="-742" w:type="dxa"/>
        <w:tblLook w:val="04A0" w:firstRow="1" w:lastRow="0" w:firstColumn="1" w:lastColumn="0" w:noHBand="0" w:noVBand="1"/>
      </w:tblPr>
      <w:tblGrid>
        <w:gridCol w:w="10313"/>
      </w:tblGrid>
      <w:tr w:rsidR="008F1F7D" w:rsidRPr="003A064B" w:rsidTr="003A703A">
        <w:trPr>
          <w:jc w:val="right"/>
        </w:trPr>
        <w:tc>
          <w:tcPr>
            <w:tcW w:w="10313" w:type="dxa"/>
            <w:vAlign w:val="center"/>
            <w:hideMark/>
          </w:tcPr>
          <w:p w:rsidR="008F1F7D" w:rsidRDefault="008F1F7D" w:rsidP="003A703A">
            <w:pPr>
              <w:suppressAutoHyphens/>
              <w:spacing w:line="360" w:lineRule="exact"/>
              <w:ind w:left="-567" w:right="-143" w:firstLine="99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ТУЛЬСКАЯ ОБЛАСТЬ</w:t>
            </w:r>
          </w:p>
        </w:tc>
      </w:tr>
      <w:tr w:rsidR="008F1F7D" w:rsidRPr="003A064B" w:rsidTr="003A703A">
        <w:trPr>
          <w:jc w:val="right"/>
        </w:trPr>
        <w:tc>
          <w:tcPr>
            <w:tcW w:w="10313" w:type="dxa"/>
            <w:vAlign w:val="center"/>
            <w:hideMark/>
          </w:tcPr>
          <w:p w:rsidR="008F1F7D" w:rsidRDefault="008F1F7D" w:rsidP="003A703A">
            <w:pPr>
              <w:suppressAutoHyphens/>
              <w:spacing w:line="360" w:lineRule="exact"/>
              <w:ind w:left="-567" w:right="-143" w:firstLine="99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МУНИЦИПАЛЬНОЕ ОБРАЗОВАНИЕ ЦЕНТРАЛЬНОЕ</w:t>
            </w:r>
          </w:p>
          <w:p w:rsidR="008F1F7D" w:rsidRDefault="008F1F7D" w:rsidP="003A703A">
            <w:pPr>
              <w:suppressAutoHyphens/>
              <w:spacing w:line="360" w:lineRule="exact"/>
              <w:ind w:left="-567" w:right="-143" w:firstLine="99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ВЕНЕВСКОГО РАЙОНА</w:t>
            </w:r>
          </w:p>
          <w:p w:rsidR="008F1F7D" w:rsidRDefault="008F1F7D" w:rsidP="003A703A">
            <w:pPr>
              <w:suppressAutoHyphens/>
              <w:spacing w:line="360" w:lineRule="exact"/>
              <w:ind w:left="-567" w:right="-143" w:firstLine="993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8F1F7D" w:rsidRPr="003A064B" w:rsidTr="003A703A">
        <w:trPr>
          <w:jc w:val="right"/>
        </w:trPr>
        <w:tc>
          <w:tcPr>
            <w:tcW w:w="10313" w:type="dxa"/>
            <w:vAlign w:val="center"/>
          </w:tcPr>
          <w:p w:rsidR="008F1F7D" w:rsidRDefault="008F1F7D" w:rsidP="003A703A">
            <w:pPr>
              <w:suppressAutoHyphens/>
              <w:spacing w:line="360" w:lineRule="exact"/>
              <w:ind w:left="-567" w:right="-143" w:firstLine="99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СОБРАНИЕ ДЕПУТАТОВ МУНИЦИПАЛЬНОГО ОБРАЗОВАНИЯ ЦЕНТРАЛЬНОЕ ВЕНЕВСКОГО РАЙОНА</w:t>
            </w:r>
          </w:p>
          <w:p w:rsidR="008F1F7D" w:rsidRDefault="008F1F7D" w:rsidP="003A703A">
            <w:pPr>
              <w:suppressAutoHyphens/>
              <w:spacing w:line="360" w:lineRule="exact"/>
              <w:ind w:left="-567" w:right="-143" w:firstLine="99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2-го созыва</w:t>
            </w:r>
          </w:p>
          <w:p w:rsidR="008F1F7D" w:rsidRDefault="008F1F7D" w:rsidP="003A703A">
            <w:pPr>
              <w:suppressAutoHyphens/>
              <w:spacing w:line="360" w:lineRule="exact"/>
              <w:ind w:left="-567" w:right="-143" w:firstLine="993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8F1F7D" w:rsidRDefault="008F1F7D" w:rsidP="008F1F7D"/>
    <w:tbl>
      <w:tblPr>
        <w:tblW w:w="0" w:type="auto"/>
        <w:tblLook w:val="01E0" w:firstRow="1" w:lastRow="1" w:firstColumn="1" w:lastColumn="1" w:noHBand="0" w:noVBand="0"/>
      </w:tblPr>
      <w:tblGrid>
        <w:gridCol w:w="4783"/>
        <w:gridCol w:w="4787"/>
      </w:tblGrid>
      <w:tr w:rsidR="008F1F7D" w:rsidRPr="00FA4DF4" w:rsidTr="003A703A">
        <w:tc>
          <w:tcPr>
            <w:tcW w:w="9570" w:type="dxa"/>
            <w:gridSpan w:val="2"/>
            <w:shd w:val="clear" w:color="auto" w:fill="auto"/>
          </w:tcPr>
          <w:p w:rsidR="008F1F7D" w:rsidRPr="00683E0F" w:rsidRDefault="008F1F7D" w:rsidP="003A703A">
            <w:pPr>
              <w:jc w:val="center"/>
              <w:rPr>
                <w:b/>
                <w:sz w:val="28"/>
                <w:szCs w:val="28"/>
              </w:rPr>
            </w:pPr>
            <w:r w:rsidRPr="00683E0F">
              <w:rPr>
                <w:b/>
                <w:sz w:val="28"/>
                <w:szCs w:val="28"/>
              </w:rPr>
              <w:t>Р</w:t>
            </w:r>
            <w:r>
              <w:rPr>
                <w:b/>
                <w:sz w:val="28"/>
                <w:szCs w:val="28"/>
              </w:rPr>
              <w:t>ЕШЕНИЕ</w:t>
            </w:r>
          </w:p>
        </w:tc>
      </w:tr>
      <w:tr w:rsidR="008F1F7D" w:rsidRPr="00FA4DF4" w:rsidTr="003A703A">
        <w:tc>
          <w:tcPr>
            <w:tcW w:w="9570" w:type="dxa"/>
            <w:gridSpan w:val="2"/>
            <w:shd w:val="clear" w:color="auto" w:fill="auto"/>
          </w:tcPr>
          <w:p w:rsidR="008F1F7D" w:rsidRPr="00683E0F" w:rsidRDefault="008F1F7D" w:rsidP="003A703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F1F7D" w:rsidRPr="00FA4DF4" w:rsidTr="003A703A">
        <w:tc>
          <w:tcPr>
            <w:tcW w:w="4783" w:type="dxa"/>
            <w:shd w:val="clear" w:color="auto" w:fill="auto"/>
          </w:tcPr>
          <w:p w:rsidR="008F1F7D" w:rsidRPr="008A34A9" w:rsidRDefault="008F1F7D" w:rsidP="003A703A">
            <w:pPr>
              <w:ind w:left="284"/>
              <w:rPr>
                <w:sz w:val="28"/>
                <w:szCs w:val="28"/>
                <w:u w:val="single"/>
              </w:rPr>
            </w:pPr>
            <w:r w:rsidRPr="008A34A9">
              <w:rPr>
                <w:sz w:val="28"/>
                <w:szCs w:val="28"/>
                <w:u w:val="single"/>
              </w:rPr>
              <w:t xml:space="preserve">от  </w:t>
            </w:r>
            <w:r w:rsidRPr="0044047E">
              <w:rPr>
                <w:sz w:val="28"/>
                <w:szCs w:val="28"/>
                <w:u w:val="single"/>
              </w:rPr>
              <w:t>28 ноября</w:t>
            </w:r>
            <w:r>
              <w:rPr>
                <w:sz w:val="28"/>
                <w:szCs w:val="28"/>
                <w:u w:val="single"/>
              </w:rPr>
              <w:t xml:space="preserve">  </w:t>
            </w:r>
            <w:r w:rsidRPr="008A34A9">
              <w:rPr>
                <w:sz w:val="28"/>
                <w:szCs w:val="28"/>
                <w:u w:val="single"/>
              </w:rPr>
              <w:t>201</w:t>
            </w:r>
            <w:r>
              <w:rPr>
                <w:sz w:val="28"/>
                <w:szCs w:val="28"/>
                <w:u w:val="single"/>
              </w:rPr>
              <w:t>9 года</w:t>
            </w:r>
          </w:p>
        </w:tc>
        <w:tc>
          <w:tcPr>
            <w:tcW w:w="4787" w:type="dxa"/>
            <w:shd w:val="clear" w:color="auto" w:fill="auto"/>
          </w:tcPr>
          <w:p w:rsidR="008F1F7D" w:rsidRPr="008A34A9" w:rsidRDefault="008F1F7D" w:rsidP="003A703A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</w:rPr>
              <w:t xml:space="preserve">              </w:t>
            </w:r>
            <w:r w:rsidRPr="00683E0F">
              <w:rPr>
                <w:b/>
                <w:sz w:val="28"/>
                <w:szCs w:val="28"/>
              </w:rPr>
              <w:t xml:space="preserve"> </w:t>
            </w:r>
            <w:r w:rsidRPr="008A34A9">
              <w:rPr>
                <w:sz w:val="28"/>
                <w:szCs w:val="28"/>
                <w:u w:val="single"/>
              </w:rPr>
              <w:t xml:space="preserve">№ </w:t>
            </w:r>
            <w:r>
              <w:rPr>
                <w:sz w:val="28"/>
                <w:szCs w:val="28"/>
                <w:u w:val="single"/>
              </w:rPr>
              <w:t>16/6</w:t>
            </w:r>
          </w:p>
        </w:tc>
      </w:tr>
    </w:tbl>
    <w:p w:rsidR="008F1F7D" w:rsidRDefault="008F1F7D" w:rsidP="008F1F7D">
      <w:pPr>
        <w:tabs>
          <w:tab w:val="num" w:pos="0"/>
        </w:tabs>
        <w:autoSpaceDE w:val="0"/>
        <w:autoSpaceDN w:val="0"/>
        <w:adjustRightInd w:val="0"/>
        <w:rPr>
          <w:b/>
          <w:sz w:val="27"/>
          <w:szCs w:val="27"/>
        </w:rPr>
      </w:pPr>
    </w:p>
    <w:p w:rsidR="00476EA6" w:rsidRDefault="00476EA6" w:rsidP="008F1F7D">
      <w:pPr>
        <w:tabs>
          <w:tab w:val="num" w:pos="0"/>
        </w:tabs>
        <w:autoSpaceDE w:val="0"/>
        <w:autoSpaceDN w:val="0"/>
        <w:adjustRightInd w:val="0"/>
        <w:rPr>
          <w:b/>
          <w:sz w:val="27"/>
          <w:szCs w:val="27"/>
        </w:rPr>
      </w:pPr>
    </w:p>
    <w:p w:rsidR="008F1F7D" w:rsidRDefault="006C3FAE" w:rsidP="006C3FAE">
      <w:pPr>
        <w:tabs>
          <w:tab w:val="num" w:pos="0"/>
        </w:tabs>
        <w:autoSpaceDE w:val="0"/>
        <w:autoSpaceDN w:val="0"/>
        <w:adjustRightInd w:val="0"/>
        <w:ind w:firstLine="567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О внесении изменений в решение Собрания депутатов муниципального образования Центральное </w:t>
      </w:r>
      <w:proofErr w:type="spellStart"/>
      <w:r>
        <w:rPr>
          <w:b/>
          <w:sz w:val="27"/>
          <w:szCs w:val="27"/>
        </w:rPr>
        <w:t>Веневского</w:t>
      </w:r>
      <w:proofErr w:type="spellEnd"/>
      <w:r>
        <w:rPr>
          <w:b/>
          <w:sz w:val="27"/>
          <w:szCs w:val="27"/>
        </w:rPr>
        <w:t xml:space="preserve"> района                       от 23.07.2019 № 12/1 « Об утверждении Положения о порядке организации  и осуществлении </w:t>
      </w:r>
      <w:r w:rsidR="005F2C57">
        <w:rPr>
          <w:b/>
          <w:sz w:val="27"/>
          <w:szCs w:val="27"/>
        </w:rPr>
        <w:t xml:space="preserve">территориального общественного самоуправления </w:t>
      </w:r>
      <w:r w:rsidR="008F1F7D">
        <w:rPr>
          <w:b/>
          <w:sz w:val="27"/>
          <w:szCs w:val="27"/>
        </w:rPr>
        <w:t xml:space="preserve">в </w:t>
      </w:r>
      <w:r w:rsidR="005A47D4">
        <w:rPr>
          <w:b/>
          <w:sz w:val="27"/>
          <w:szCs w:val="27"/>
        </w:rPr>
        <w:t xml:space="preserve"> </w:t>
      </w:r>
      <w:r>
        <w:rPr>
          <w:b/>
          <w:sz w:val="27"/>
          <w:szCs w:val="27"/>
        </w:rPr>
        <w:t>муниципальном образовании</w:t>
      </w:r>
      <w:r w:rsidR="008F1F7D">
        <w:rPr>
          <w:b/>
          <w:sz w:val="27"/>
          <w:szCs w:val="27"/>
        </w:rPr>
        <w:t xml:space="preserve"> Центральное </w:t>
      </w:r>
      <w:proofErr w:type="spellStart"/>
      <w:r w:rsidR="008F1F7D">
        <w:rPr>
          <w:b/>
          <w:sz w:val="27"/>
          <w:szCs w:val="27"/>
        </w:rPr>
        <w:t>Веневского</w:t>
      </w:r>
      <w:proofErr w:type="spellEnd"/>
      <w:r w:rsidR="008F1F7D">
        <w:rPr>
          <w:b/>
          <w:sz w:val="27"/>
          <w:szCs w:val="27"/>
        </w:rPr>
        <w:t xml:space="preserve"> района»</w:t>
      </w:r>
    </w:p>
    <w:p w:rsidR="008F1F7D" w:rsidRDefault="008F1F7D" w:rsidP="008F1F7D">
      <w:pPr>
        <w:tabs>
          <w:tab w:val="num" w:pos="0"/>
        </w:tabs>
        <w:autoSpaceDE w:val="0"/>
        <w:autoSpaceDN w:val="0"/>
        <w:adjustRightInd w:val="0"/>
        <w:ind w:firstLine="709"/>
        <w:jc w:val="center"/>
        <w:rPr>
          <w:sz w:val="27"/>
          <w:szCs w:val="27"/>
        </w:rPr>
      </w:pPr>
    </w:p>
    <w:p w:rsidR="005A47D4" w:rsidRDefault="005A47D4" w:rsidP="005A47D4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 </w:t>
      </w:r>
      <w:r w:rsidR="006C3FAE">
        <w:rPr>
          <w:sz w:val="27"/>
          <w:szCs w:val="27"/>
        </w:rPr>
        <w:t xml:space="preserve">соответствии с </w:t>
      </w:r>
      <w:r w:rsidR="006C3FAE">
        <w:rPr>
          <w:color w:val="000000"/>
          <w:sz w:val="27"/>
          <w:szCs w:val="27"/>
        </w:rPr>
        <w:t>Федеральным законом</w:t>
      </w:r>
      <w:r>
        <w:rPr>
          <w:color w:val="000000"/>
          <w:sz w:val="27"/>
          <w:szCs w:val="27"/>
        </w:rPr>
        <w:t xml:space="preserve"> от 06.10.2003г. </w:t>
      </w:r>
      <w:r w:rsidR="00436F8F">
        <w:rPr>
          <w:color w:val="000000"/>
          <w:sz w:val="27"/>
          <w:szCs w:val="27"/>
        </w:rPr>
        <w:t xml:space="preserve">  </w:t>
      </w:r>
      <w:r>
        <w:rPr>
          <w:color w:val="000000"/>
          <w:sz w:val="27"/>
          <w:szCs w:val="27"/>
        </w:rPr>
        <w:t xml:space="preserve">№ 131-ФЗ «Об </w:t>
      </w:r>
      <w:r>
        <w:rPr>
          <w:sz w:val="27"/>
          <w:szCs w:val="27"/>
        </w:rPr>
        <w:t xml:space="preserve">общих принципах организации местного самоуправления в Российской Федерации», руководствуясь Уставом муниципального образования Центральное </w:t>
      </w:r>
      <w:proofErr w:type="spellStart"/>
      <w:r>
        <w:rPr>
          <w:sz w:val="27"/>
          <w:szCs w:val="27"/>
        </w:rPr>
        <w:t>Веневского</w:t>
      </w:r>
      <w:proofErr w:type="spellEnd"/>
      <w:r>
        <w:rPr>
          <w:sz w:val="27"/>
          <w:szCs w:val="27"/>
        </w:rPr>
        <w:t xml:space="preserve"> района, Собрание депутатов муниципального образования Центральное </w:t>
      </w:r>
      <w:proofErr w:type="spellStart"/>
      <w:r>
        <w:rPr>
          <w:sz w:val="27"/>
          <w:szCs w:val="27"/>
        </w:rPr>
        <w:t>Веневского</w:t>
      </w:r>
      <w:proofErr w:type="spellEnd"/>
      <w:r>
        <w:rPr>
          <w:sz w:val="27"/>
          <w:szCs w:val="27"/>
        </w:rPr>
        <w:t xml:space="preserve"> района РЕШИЛО:</w:t>
      </w:r>
    </w:p>
    <w:p w:rsidR="008F1F7D" w:rsidRDefault="008F1F7D" w:rsidP="008F1F7D">
      <w:pPr>
        <w:tabs>
          <w:tab w:val="num" w:pos="0"/>
        </w:tabs>
        <w:autoSpaceDE w:val="0"/>
        <w:autoSpaceDN w:val="0"/>
        <w:adjustRightInd w:val="0"/>
        <w:ind w:firstLine="709"/>
        <w:jc w:val="center"/>
        <w:rPr>
          <w:sz w:val="27"/>
          <w:szCs w:val="27"/>
        </w:rPr>
      </w:pPr>
    </w:p>
    <w:p w:rsidR="008F1F7D" w:rsidRDefault="006C3FAE" w:rsidP="008F1F7D">
      <w:pPr>
        <w:numPr>
          <w:ilvl w:val="0"/>
          <w:numId w:val="1"/>
        </w:numPr>
        <w:tabs>
          <w:tab w:val="num" w:pos="1134"/>
        </w:tabs>
        <w:autoSpaceDE w:val="0"/>
        <w:autoSpaceDN w:val="0"/>
        <w:adjustRightInd w:val="0"/>
        <w:ind w:left="0" w:firstLine="720"/>
        <w:jc w:val="both"/>
        <w:rPr>
          <w:sz w:val="27"/>
          <w:szCs w:val="27"/>
        </w:rPr>
      </w:pPr>
      <w:bookmarkStart w:id="0" w:name="sub_5"/>
      <w:r>
        <w:rPr>
          <w:sz w:val="27"/>
          <w:szCs w:val="27"/>
        </w:rPr>
        <w:t>Раздел 17 «Материальное поощрение председателей ТОС, порядок и условия его выплаты» признать утратившим силу.</w:t>
      </w:r>
    </w:p>
    <w:bookmarkEnd w:id="0"/>
    <w:p w:rsidR="008F1F7D" w:rsidRDefault="008F1F7D" w:rsidP="008F1F7D">
      <w:pPr>
        <w:pStyle w:val="a5"/>
        <w:numPr>
          <w:ilvl w:val="0"/>
          <w:numId w:val="1"/>
        </w:numPr>
        <w:tabs>
          <w:tab w:val="clear" w:pos="1740"/>
          <w:tab w:val="num" w:pos="1134"/>
          <w:tab w:val="num" w:pos="1843"/>
        </w:tabs>
        <w:ind w:left="0" w:firstLine="720"/>
        <w:jc w:val="both"/>
        <w:rPr>
          <w:rFonts w:eastAsia="Arial Unicode MS"/>
          <w:sz w:val="27"/>
          <w:szCs w:val="27"/>
        </w:rPr>
      </w:pPr>
      <w:r>
        <w:rPr>
          <w:rFonts w:eastAsia="Arial Unicode MS"/>
          <w:sz w:val="27"/>
          <w:szCs w:val="27"/>
        </w:rPr>
        <w:t xml:space="preserve">Настоящее решение опубликовать в газете «Вести </w:t>
      </w:r>
      <w:proofErr w:type="spellStart"/>
      <w:r>
        <w:rPr>
          <w:rFonts w:eastAsia="Arial Unicode MS"/>
          <w:sz w:val="27"/>
          <w:szCs w:val="27"/>
        </w:rPr>
        <w:t>Веневского</w:t>
      </w:r>
      <w:proofErr w:type="spellEnd"/>
      <w:r>
        <w:rPr>
          <w:rFonts w:eastAsia="Arial Unicode MS"/>
          <w:sz w:val="27"/>
          <w:szCs w:val="27"/>
        </w:rPr>
        <w:t xml:space="preserve"> района».</w:t>
      </w:r>
    </w:p>
    <w:p w:rsidR="008F1F7D" w:rsidRDefault="008F1F7D" w:rsidP="008F1F7D">
      <w:pPr>
        <w:pStyle w:val="a5"/>
        <w:numPr>
          <w:ilvl w:val="0"/>
          <w:numId w:val="1"/>
        </w:numPr>
        <w:tabs>
          <w:tab w:val="num" w:pos="1134"/>
        </w:tabs>
        <w:ind w:left="0" w:firstLine="72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Решение вступает в силу со дня официального </w:t>
      </w:r>
      <w:r>
        <w:rPr>
          <w:color w:val="000000"/>
          <w:sz w:val="27"/>
          <w:szCs w:val="27"/>
        </w:rPr>
        <w:t xml:space="preserve">опубликования </w:t>
      </w:r>
      <w:r>
        <w:rPr>
          <w:sz w:val="27"/>
          <w:szCs w:val="27"/>
        </w:rPr>
        <w:t>и распространяется на правоотношения, возникшие с 1 октября 2019 года.</w:t>
      </w:r>
    </w:p>
    <w:p w:rsidR="008F1F7D" w:rsidRDefault="008F1F7D" w:rsidP="008F1F7D">
      <w:pPr>
        <w:jc w:val="both"/>
        <w:rPr>
          <w:rFonts w:ascii="Arial" w:hAnsi="Arial" w:cs="Arial"/>
          <w:sz w:val="27"/>
          <w:szCs w:val="27"/>
        </w:rPr>
      </w:pPr>
    </w:p>
    <w:p w:rsidR="008F1F7D" w:rsidRDefault="008F1F7D" w:rsidP="008F1F7D">
      <w:pPr>
        <w:ind w:firstLine="737"/>
        <w:jc w:val="both"/>
        <w:rPr>
          <w:sz w:val="27"/>
          <w:szCs w:val="27"/>
        </w:rPr>
      </w:pPr>
    </w:p>
    <w:p w:rsidR="00476EA6" w:rsidRDefault="00476EA6" w:rsidP="008F1F7D">
      <w:pPr>
        <w:ind w:firstLine="737"/>
        <w:jc w:val="both"/>
        <w:rPr>
          <w:sz w:val="27"/>
          <w:szCs w:val="27"/>
        </w:rPr>
      </w:pPr>
    </w:p>
    <w:p w:rsidR="006C3FAE" w:rsidRDefault="006C3FAE" w:rsidP="006C3FAE">
      <w:pPr>
        <w:rPr>
          <w:b/>
          <w:sz w:val="28"/>
          <w:szCs w:val="28"/>
        </w:rPr>
      </w:pPr>
    </w:p>
    <w:p w:rsidR="00476EA6" w:rsidRDefault="00476EA6" w:rsidP="006C3FAE">
      <w:pPr>
        <w:rPr>
          <w:b/>
          <w:sz w:val="28"/>
          <w:szCs w:val="28"/>
        </w:rPr>
      </w:pPr>
    </w:p>
    <w:p w:rsidR="00476EA6" w:rsidRDefault="00476EA6" w:rsidP="006C3FAE">
      <w:pPr>
        <w:rPr>
          <w:b/>
          <w:sz w:val="28"/>
          <w:szCs w:val="28"/>
        </w:rPr>
      </w:pPr>
    </w:p>
    <w:p w:rsidR="00476EA6" w:rsidRPr="00D61098" w:rsidRDefault="00476EA6" w:rsidP="006C3FAE">
      <w:pPr>
        <w:rPr>
          <w:b/>
          <w:sz w:val="28"/>
          <w:szCs w:val="28"/>
        </w:rPr>
      </w:pPr>
      <w:bookmarkStart w:id="1" w:name="_GoBack"/>
      <w:bookmarkEnd w:id="1"/>
    </w:p>
    <w:p w:rsidR="006C3FAE" w:rsidRPr="00D61098" w:rsidRDefault="006C3FAE" w:rsidP="006C3FAE">
      <w:pPr>
        <w:pStyle w:val="a6"/>
        <w:ind w:left="284" w:hanging="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</w:t>
      </w:r>
      <w:r w:rsidRPr="00D61098">
        <w:rPr>
          <w:rFonts w:ascii="Times New Roman" w:hAnsi="Times New Roman"/>
          <w:b/>
          <w:sz w:val="28"/>
          <w:szCs w:val="28"/>
        </w:rPr>
        <w:t xml:space="preserve">муниципального образования   </w:t>
      </w:r>
    </w:p>
    <w:p w:rsidR="006C3FAE" w:rsidRPr="00D61098" w:rsidRDefault="006C3FAE" w:rsidP="006C3FAE">
      <w:pPr>
        <w:pStyle w:val="a6"/>
        <w:ind w:left="284" w:hanging="284"/>
        <w:rPr>
          <w:rFonts w:ascii="Times New Roman" w:hAnsi="Times New Roman"/>
          <w:b/>
          <w:sz w:val="28"/>
          <w:szCs w:val="28"/>
        </w:rPr>
      </w:pPr>
      <w:proofErr w:type="gramStart"/>
      <w:r w:rsidRPr="00D61098">
        <w:rPr>
          <w:rFonts w:ascii="Times New Roman" w:hAnsi="Times New Roman"/>
          <w:b/>
          <w:sz w:val="28"/>
          <w:szCs w:val="28"/>
        </w:rPr>
        <w:t>Центральное</w:t>
      </w:r>
      <w:proofErr w:type="gramEnd"/>
      <w:r w:rsidRPr="00D6109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61098">
        <w:rPr>
          <w:rFonts w:ascii="Times New Roman" w:hAnsi="Times New Roman"/>
          <w:b/>
          <w:sz w:val="28"/>
          <w:szCs w:val="28"/>
        </w:rPr>
        <w:t>Веневского</w:t>
      </w:r>
      <w:proofErr w:type="spellEnd"/>
      <w:r w:rsidRPr="00D61098">
        <w:rPr>
          <w:rFonts w:ascii="Times New Roman" w:hAnsi="Times New Roman"/>
          <w:b/>
          <w:sz w:val="28"/>
          <w:szCs w:val="28"/>
        </w:rPr>
        <w:t xml:space="preserve"> района          </w:t>
      </w:r>
      <w:r>
        <w:rPr>
          <w:rFonts w:ascii="Times New Roman" w:hAnsi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</w:t>
      </w:r>
      <w:r w:rsidRPr="00D61098">
        <w:rPr>
          <w:rFonts w:ascii="Times New Roman" w:hAnsi="Times New Roman"/>
          <w:b/>
          <w:sz w:val="28"/>
          <w:szCs w:val="28"/>
        </w:rPr>
        <w:t xml:space="preserve">     А.В. Тищенко</w:t>
      </w:r>
    </w:p>
    <w:p w:rsidR="006C3FAE" w:rsidRPr="00D61098" w:rsidRDefault="006C3FAE" w:rsidP="006C3FAE">
      <w:pPr>
        <w:ind w:left="284" w:hanging="284"/>
        <w:jc w:val="both"/>
        <w:rPr>
          <w:sz w:val="28"/>
          <w:szCs w:val="28"/>
        </w:rPr>
      </w:pPr>
    </w:p>
    <w:p w:rsidR="006C3FAE" w:rsidRPr="00D61098" w:rsidRDefault="006C3FAE" w:rsidP="006C3FAE">
      <w:pPr>
        <w:ind w:left="284"/>
        <w:jc w:val="both"/>
        <w:rPr>
          <w:sz w:val="28"/>
          <w:szCs w:val="28"/>
        </w:rPr>
      </w:pPr>
    </w:p>
    <w:p w:rsidR="005A47D4" w:rsidRDefault="005A47D4"/>
    <w:sectPr w:rsidR="005A47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45041D"/>
    <w:multiLevelType w:val="multilevel"/>
    <w:tmpl w:val="34BED05E"/>
    <w:lvl w:ilvl="0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77F"/>
    <w:rsid w:val="00436F8F"/>
    <w:rsid w:val="00476EA6"/>
    <w:rsid w:val="005A47D4"/>
    <w:rsid w:val="005F2C57"/>
    <w:rsid w:val="006C3FAE"/>
    <w:rsid w:val="007A6C3F"/>
    <w:rsid w:val="007F64D1"/>
    <w:rsid w:val="008F1F7D"/>
    <w:rsid w:val="0094077F"/>
    <w:rsid w:val="00DD3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F7D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qFormat/>
    <w:rsid w:val="008F1F7D"/>
    <w:rPr>
      <w:rFonts w:ascii="Courier New" w:hAnsi="Courier New" w:cs="Courier New"/>
    </w:rPr>
  </w:style>
  <w:style w:type="character" w:customStyle="1" w:styleId="a4">
    <w:name w:val="Текст Знак"/>
    <w:basedOn w:val="a0"/>
    <w:link w:val="a3"/>
    <w:rsid w:val="008F1F7D"/>
    <w:rPr>
      <w:rFonts w:ascii="Courier New" w:eastAsia="Times New Roman" w:hAnsi="Courier New" w:cs="Courier New"/>
      <w:color w:val="00000A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F1F7D"/>
    <w:pPr>
      <w:ind w:left="720"/>
      <w:contextualSpacing/>
    </w:pPr>
  </w:style>
  <w:style w:type="paragraph" w:styleId="a6">
    <w:name w:val="No Spacing"/>
    <w:uiPriority w:val="1"/>
    <w:qFormat/>
    <w:rsid w:val="006C3FA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F7D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qFormat/>
    <w:rsid w:val="008F1F7D"/>
    <w:rPr>
      <w:rFonts w:ascii="Courier New" w:hAnsi="Courier New" w:cs="Courier New"/>
    </w:rPr>
  </w:style>
  <w:style w:type="character" w:customStyle="1" w:styleId="a4">
    <w:name w:val="Текст Знак"/>
    <w:basedOn w:val="a0"/>
    <w:link w:val="a3"/>
    <w:rsid w:val="008F1F7D"/>
    <w:rPr>
      <w:rFonts w:ascii="Courier New" w:eastAsia="Times New Roman" w:hAnsi="Courier New" w:cs="Courier New"/>
      <w:color w:val="00000A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F1F7D"/>
    <w:pPr>
      <w:ind w:left="720"/>
      <w:contextualSpacing/>
    </w:pPr>
  </w:style>
  <w:style w:type="paragraph" w:styleId="a6">
    <w:name w:val="No Spacing"/>
    <w:uiPriority w:val="1"/>
    <w:qFormat/>
    <w:rsid w:val="006C3FA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89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dc:description/>
  <cp:lastModifiedBy>Peter</cp:lastModifiedBy>
  <cp:revision>7</cp:revision>
  <dcterms:created xsi:type="dcterms:W3CDTF">2019-11-28T08:57:00Z</dcterms:created>
  <dcterms:modified xsi:type="dcterms:W3CDTF">2019-11-29T07:25:00Z</dcterms:modified>
</cp:coreProperties>
</file>