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83" w:rsidRPr="00A47AA5" w:rsidRDefault="00144983" w:rsidP="00144983">
      <w:pPr>
        <w:jc w:val="center"/>
        <w:rPr>
          <w:b/>
          <w:bCs/>
        </w:rPr>
      </w:pPr>
      <w:r w:rsidRPr="00A47AA5">
        <w:rPr>
          <w:b/>
          <w:bCs/>
        </w:rPr>
        <w:t>ТУЛЬСКАЯ  ОБЛАСТЬ</w:t>
      </w:r>
    </w:p>
    <w:p w:rsidR="00144983" w:rsidRPr="002D651C" w:rsidRDefault="00144983" w:rsidP="00144983">
      <w:pPr>
        <w:jc w:val="center"/>
        <w:rPr>
          <w:b/>
          <w:bCs/>
        </w:rPr>
      </w:pPr>
      <w:r w:rsidRPr="00A47AA5">
        <w:rPr>
          <w:b/>
          <w:bCs/>
        </w:rPr>
        <w:t>МУНИ</w:t>
      </w:r>
      <w:r w:rsidR="002D651C">
        <w:rPr>
          <w:b/>
          <w:bCs/>
        </w:rPr>
        <w:t>ЦИПАЛЬНОЕ ОБРАЗОВАНИЕ ЦЕНТРАЛЬНОЕ</w:t>
      </w:r>
    </w:p>
    <w:p w:rsidR="00144983" w:rsidRPr="00A47AA5" w:rsidRDefault="00144983" w:rsidP="00144983">
      <w:pPr>
        <w:jc w:val="center"/>
        <w:rPr>
          <w:b/>
          <w:bCs/>
        </w:rPr>
      </w:pPr>
      <w:r w:rsidRPr="00A47AA5">
        <w:rPr>
          <w:b/>
          <w:bCs/>
        </w:rPr>
        <w:t>ВЕНЕВСКОГО РАЙОНА</w:t>
      </w:r>
    </w:p>
    <w:p w:rsidR="00144983" w:rsidRDefault="00144983" w:rsidP="00144983">
      <w:pPr>
        <w:jc w:val="center"/>
        <w:rPr>
          <w:b/>
          <w:bCs/>
        </w:rPr>
      </w:pPr>
      <w:r w:rsidRPr="00A47AA5">
        <w:rPr>
          <w:b/>
          <w:bCs/>
        </w:rPr>
        <w:t>СОБРАНИЕ ДЕПУТАТОВ МУНИЦИПАЛЬНОГО ОБРАЗОВАНИЯ</w:t>
      </w:r>
    </w:p>
    <w:p w:rsidR="00144983" w:rsidRPr="00A47AA5" w:rsidRDefault="002D651C" w:rsidP="00144983">
      <w:pPr>
        <w:jc w:val="center"/>
        <w:rPr>
          <w:b/>
          <w:bCs/>
        </w:rPr>
      </w:pPr>
      <w:proofErr w:type="gramStart"/>
      <w:r>
        <w:rPr>
          <w:b/>
          <w:bCs/>
        </w:rPr>
        <w:t>ЦЕНТРАЛЬНОЕ</w:t>
      </w:r>
      <w:proofErr w:type="gramEnd"/>
      <w:r w:rsidR="00144983" w:rsidRPr="00A47AA5">
        <w:rPr>
          <w:b/>
          <w:bCs/>
        </w:rPr>
        <w:t xml:space="preserve">  ВЕНЕ</w:t>
      </w:r>
      <w:r w:rsidR="00144983">
        <w:rPr>
          <w:b/>
          <w:bCs/>
        </w:rPr>
        <w:t>В</w:t>
      </w:r>
      <w:r w:rsidR="00144983" w:rsidRPr="00A47AA5">
        <w:rPr>
          <w:b/>
          <w:bCs/>
        </w:rPr>
        <w:t>СКОГО РАЙОНА</w:t>
      </w:r>
    </w:p>
    <w:p w:rsidR="00144983" w:rsidRPr="00A47AA5" w:rsidRDefault="00144983" w:rsidP="00144983">
      <w:pPr>
        <w:jc w:val="center"/>
        <w:rPr>
          <w:b/>
          <w:bCs/>
          <w:sz w:val="28"/>
          <w:szCs w:val="28"/>
        </w:rPr>
      </w:pPr>
      <w:r>
        <w:rPr>
          <w:b/>
          <w:bCs/>
          <w:sz w:val="28"/>
          <w:szCs w:val="28"/>
        </w:rPr>
        <w:t>2</w:t>
      </w:r>
      <w:r w:rsidRPr="00A47AA5">
        <w:rPr>
          <w:b/>
          <w:bCs/>
          <w:sz w:val="28"/>
          <w:szCs w:val="28"/>
        </w:rPr>
        <w:t>-го  созыва</w:t>
      </w:r>
    </w:p>
    <w:p w:rsidR="00DE272B" w:rsidRDefault="00DE272B" w:rsidP="00144983">
      <w:pPr>
        <w:jc w:val="center"/>
        <w:rPr>
          <w:b/>
          <w:bCs/>
          <w:sz w:val="28"/>
          <w:szCs w:val="28"/>
        </w:rPr>
      </w:pPr>
    </w:p>
    <w:p w:rsidR="00144983" w:rsidRDefault="00144983" w:rsidP="00144983">
      <w:pPr>
        <w:jc w:val="center"/>
        <w:rPr>
          <w:b/>
          <w:bCs/>
        </w:rPr>
      </w:pPr>
    </w:p>
    <w:p w:rsidR="00144983" w:rsidRDefault="00144983" w:rsidP="00144983">
      <w:pPr>
        <w:jc w:val="center"/>
        <w:rPr>
          <w:b/>
          <w:sz w:val="28"/>
          <w:szCs w:val="28"/>
        </w:rPr>
      </w:pPr>
      <w:proofErr w:type="gramStart"/>
      <w:r w:rsidRPr="00A47AA5">
        <w:rPr>
          <w:b/>
          <w:sz w:val="28"/>
          <w:szCs w:val="28"/>
        </w:rPr>
        <w:t>Р</w:t>
      </w:r>
      <w:proofErr w:type="gramEnd"/>
      <w:r w:rsidRPr="00A47AA5">
        <w:rPr>
          <w:b/>
          <w:sz w:val="28"/>
          <w:szCs w:val="28"/>
        </w:rPr>
        <w:t xml:space="preserve"> Е Ш Е Н И Е</w:t>
      </w:r>
    </w:p>
    <w:p w:rsidR="00144983" w:rsidRPr="00A47AA5" w:rsidRDefault="00144983" w:rsidP="00144983">
      <w:pPr>
        <w:jc w:val="center"/>
        <w:rPr>
          <w:b/>
          <w:sz w:val="28"/>
          <w:szCs w:val="28"/>
        </w:rPr>
      </w:pPr>
    </w:p>
    <w:p w:rsidR="00144983" w:rsidRPr="00A47AA5" w:rsidRDefault="00144983" w:rsidP="00144983">
      <w:pPr>
        <w:ind w:firstLine="684"/>
        <w:rPr>
          <w:sz w:val="28"/>
          <w:szCs w:val="28"/>
        </w:rPr>
      </w:pPr>
      <w:r w:rsidRPr="00A47AA5">
        <w:rPr>
          <w:sz w:val="28"/>
          <w:szCs w:val="28"/>
        </w:rPr>
        <w:t xml:space="preserve">от </w:t>
      </w:r>
      <w:r w:rsidR="00C4422B" w:rsidRPr="00323954">
        <w:rPr>
          <w:sz w:val="28"/>
          <w:szCs w:val="28"/>
        </w:rPr>
        <w:t xml:space="preserve"> </w:t>
      </w:r>
      <w:r w:rsidR="00323954" w:rsidRPr="00323954">
        <w:rPr>
          <w:sz w:val="28"/>
          <w:szCs w:val="28"/>
          <w:u w:val="single"/>
        </w:rPr>
        <w:t>0</w:t>
      </w:r>
      <w:r w:rsidR="00CE2D16" w:rsidRPr="00CE2D16">
        <w:rPr>
          <w:sz w:val="28"/>
          <w:szCs w:val="28"/>
          <w:u w:val="single"/>
        </w:rPr>
        <w:t>9.07.2021</w:t>
      </w:r>
      <w:r w:rsidR="00C4422B" w:rsidRPr="00323954">
        <w:rPr>
          <w:sz w:val="28"/>
          <w:szCs w:val="28"/>
          <w:u w:val="single"/>
        </w:rPr>
        <w:t xml:space="preserve"> </w:t>
      </w:r>
      <w:r w:rsidR="00E62901" w:rsidRPr="00CE2D16">
        <w:rPr>
          <w:sz w:val="28"/>
          <w:szCs w:val="28"/>
        </w:rPr>
        <w:t xml:space="preserve"> </w:t>
      </w:r>
      <w:r w:rsidRPr="00A47AA5">
        <w:rPr>
          <w:sz w:val="28"/>
          <w:szCs w:val="28"/>
        </w:rPr>
        <w:t xml:space="preserve"> </w:t>
      </w:r>
      <w:r w:rsidR="00C4422B" w:rsidRPr="00323954">
        <w:rPr>
          <w:sz w:val="28"/>
          <w:szCs w:val="28"/>
        </w:rPr>
        <w:t xml:space="preserve"> </w:t>
      </w:r>
      <w:r w:rsidR="008F0819">
        <w:rPr>
          <w:sz w:val="28"/>
          <w:szCs w:val="28"/>
        </w:rPr>
        <w:t>г</w:t>
      </w:r>
      <w:r w:rsidRPr="00A47AA5">
        <w:rPr>
          <w:sz w:val="28"/>
          <w:szCs w:val="28"/>
        </w:rPr>
        <w:tab/>
      </w:r>
      <w:r w:rsidRPr="00A47AA5">
        <w:rPr>
          <w:sz w:val="28"/>
          <w:szCs w:val="28"/>
        </w:rPr>
        <w:tab/>
      </w:r>
      <w:r w:rsidRPr="00A47AA5">
        <w:rPr>
          <w:sz w:val="28"/>
          <w:szCs w:val="28"/>
        </w:rPr>
        <w:tab/>
      </w:r>
      <w:r w:rsidRPr="00A47AA5">
        <w:rPr>
          <w:sz w:val="28"/>
          <w:szCs w:val="28"/>
        </w:rPr>
        <w:tab/>
      </w:r>
      <w:r w:rsidR="00CE2D16">
        <w:rPr>
          <w:sz w:val="28"/>
          <w:szCs w:val="28"/>
        </w:rPr>
        <w:t xml:space="preserve">  </w:t>
      </w:r>
      <w:r w:rsidR="00CE2D16">
        <w:rPr>
          <w:sz w:val="28"/>
          <w:szCs w:val="28"/>
        </w:rPr>
        <w:tab/>
        <w:t xml:space="preserve">         </w:t>
      </w:r>
      <w:r w:rsidR="00323954">
        <w:rPr>
          <w:sz w:val="28"/>
          <w:szCs w:val="28"/>
        </w:rPr>
        <w:t xml:space="preserve">    </w:t>
      </w:r>
      <w:r w:rsidR="00CE2D16">
        <w:rPr>
          <w:sz w:val="28"/>
          <w:szCs w:val="28"/>
        </w:rPr>
        <w:t xml:space="preserve">   </w:t>
      </w:r>
      <w:r w:rsidRPr="00A47AA5">
        <w:rPr>
          <w:sz w:val="28"/>
          <w:szCs w:val="28"/>
        </w:rPr>
        <w:t>№</w:t>
      </w:r>
      <w:r w:rsidR="00C4422B" w:rsidRPr="00323954">
        <w:rPr>
          <w:sz w:val="28"/>
          <w:szCs w:val="28"/>
        </w:rPr>
        <w:t xml:space="preserve">   </w:t>
      </w:r>
      <w:r w:rsidR="00CE2D16" w:rsidRPr="00CE2D16">
        <w:rPr>
          <w:sz w:val="28"/>
          <w:szCs w:val="28"/>
          <w:u w:val="single"/>
        </w:rPr>
        <w:t>34/1</w:t>
      </w:r>
    </w:p>
    <w:p w:rsidR="00144983" w:rsidRDefault="00144983" w:rsidP="00144983">
      <w:pPr>
        <w:jc w:val="center"/>
        <w:rPr>
          <w:b/>
          <w:bCs/>
          <w:sz w:val="28"/>
          <w:szCs w:val="28"/>
        </w:rPr>
      </w:pPr>
    </w:p>
    <w:p w:rsidR="00144983" w:rsidRPr="007646D0" w:rsidRDefault="00144983" w:rsidP="00144983">
      <w:pPr>
        <w:jc w:val="center"/>
        <w:rPr>
          <w:b/>
          <w:sz w:val="28"/>
          <w:szCs w:val="28"/>
        </w:rPr>
      </w:pPr>
      <w:r w:rsidRPr="007646D0">
        <w:rPr>
          <w:b/>
          <w:sz w:val="28"/>
          <w:szCs w:val="28"/>
        </w:rPr>
        <w:t>О внесении изменений и дополнений в Устав муниц</w:t>
      </w:r>
      <w:r w:rsidR="002D651C">
        <w:rPr>
          <w:b/>
          <w:sz w:val="28"/>
          <w:szCs w:val="28"/>
        </w:rPr>
        <w:t xml:space="preserve">ипального образования </w:t>
      </w:r>
      <w:proofErr w:type="gramStart"/>
      <w:r w:rsidR="002D651C">
        <w:rPr>
          <w:b/>
          <w:sz w:val="28"/>
          <w:szCs w:val="28"/>
        </w:rPr>
        <w:t>Центральное</w:t>
      </w:r>
      <w:proofErr w:type="gramEnd"/>
      <w:r w:rsidR="005C092F">
        <w:rPr>
          <w:b/>
          <w:sz w:val="28"/>
          <w:szCs w:val="28"/>
        </w:rPr>
        <w:t xml:space="preserve"> </w:t>
      </w:r>
      <w:r w:rsidRPr="007646D0">
        <w:rPr>
          <w:b/>
          <w:sz w:val="28"/>
          <w:szCs w:val="28"/>
        </w:rPr>
        <w:t>Веневского района</w:t>
      </w:r>
    </w:p>
    <w:p w:rsidR="00144983" w:rsidRPr="00F063AE" w:rsidRDefault="00144983" w:rsidP="00144983">
      <w:pPr>
        <w:pStyle w:val="Heading"/>
        <w:ind w:firstLine="708"/>
        <w:jc w:val="both"/>
        <w:rPr>
          <w:rFonts w:ascii="Times New Roman" w:hAnsi="Times New Roman" w:cs="Times New Roman"/>
          <w:b w:val="0"/>
          <w:sz w:val="18"/>
          <w:szCs w:val="18"/>
        </w:rPr>
      </w:pPr>
    </w:p>
    <w:p w:rsidR="00144983" w:rsidRPr="00D62223" w:rsidRDefault="00144983" w:rsidP="00DA69CE">
      <w:pPr>
        <w:pStyle w:val="Heading"/>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целях</w:t>
      </w:r>
      <w:r w:rsidRPr="007646D0">
        <w:rPr>
          <w:rFonts w:ascii="Times New Roman" w:hAnsi="Times New Roman" w:cs="Times New Roman"/>
          <w:b w:val="0"/>
          <w:sz w:val="28"/>
          <w:szCs w:val="28"/>
        </w:rPr>
        <w:t xml:space="preserve"> приведения положений Устава муниципального образования </w:t>
      </w:r>
      <w:r w:rsidR="00050F1D">
        <w:rPr>
          <w:rFonts w:ascii="Times New Roman" w:hAnsi="Times New Roman" w:cs="Times New Roman"/>
          <w:b w:val="0"/>
          <w:sz w:val="28"/>
          <w:szCs w:val="28"/>
        </w:rPr>
        <w:t>Центральное</w:t>
      </w:r>
      <w:r w:rsidRPr="007646D0">
        <w:rPr>
          <w:rFonts w:ascii="Times New Roman" w:hAnsi="Times New Roman" w:cs="Times New Roman"/>
          <w:b w:val="0"/>
          <w:sz w:val="28"/>
          <w:szCs w:val="28"/>
        </w:rPr>
        <w:t xml:space="preserve"> Веневского района в соответствие с Федеральным законом </w:t>
      </w:r>
      <w:r w:rsidR="00323954">
        <w:rPr>
          <w:rFonts w:ascii="Times New Roman" w:hAnsi="Times New Roman" w:cs="Times New Roman"/>
          <w:b w:val="0"/>
          <w:sz w:val="28"/>
          <w:szCs w:val="28"/>
        </w:rPr>
        <w:br/>
      </w:r>
      <w:r w:rsidRPr="007646D0">
        <w:rPr>
          <w:rFonts w:ascii="Times New Roman" w:hAnsi="Times New Roman" w:cs="Times New Roman"/>
          <w:b w:val="0"/>
          <w:sz w:val="28"/>
          <w:szCs w:val="28"/>
        </w:rPr>
        <w:t xml:space="preserve">от 06.10.2003 № 131-ФЗ «Об общих принципах организации местного самоуправления в Российской Федерации»,  руководствуясь  Федеральным законом от 21.07.2005 года № 97-ФЗ «О государственной регистрации уставов муниципальных образований», Собрание депутатов муниципального образования </w:t>
      </w:r>
      <w:r w:rsidR="00050F1D">
        <w:rPr>
          <w:rFonts w:ascii="Times New Roman" w:hAnsi="Times New Roman" w:cs="Times New Roman"/>
          <w:b w:val="0"/>
          <w:sz w:val="28"/>
          <w:szCs w:val="28"/>
        </w:rPr>
        <w:t>Центральное</w:t>
      </w:r>
      <w:r w:rsidRPr="007646D0">
        <w:rPr>
          <w:rFonts w:ascii="Times New Roman" w:hAnsi="Times New Roman" w:cs="Times New Roman"/>
          <w:b w:val="0"/>
          <w:sz w:val="28"/>
          <w:szCs w:val="28"/>
        </w:rPr>
        <w:t xml:space="preserve"> Веневского района </w:t>
      </w:r>
      <w:r w:rsidR="00DA69CE">
        <w:rPr>
          <w:rFonts w:ascii="Times New Roman" w:hAnsi="Times New Roman" w:cs="Times New Roman"/>
          <w:b w:val="0"/>
          <w:sz w:val="28"/>
          <w:szCs w:val="28"/>
        </w:rPr>
        <w:t xml:space="preserve">решило </w:t>
      </w:r>
      <w:r w:rsidR="00DA69CE" w:rsidRPr="00DA69CE">
        <w:rPr>
          <w:rFonts w:ascii="Times New Roman" w:hAnsi="Times New Roman" w:cs="Times New Roman"/>
          <w:b w:val="0"/>
          <w:sz w:val="28"/>
          <w:szCs w:val="28"/>
        </w:rPr>
        <w:t>в</w:t>
      </w:r>
      <w:r w:rsidRPr="00DA69CE">
        <w:rPr>
          <w:rFonts w:ascii="Times New Roman" w:hAnsi="Times New Roman" w:cs="Times New Roman"/>
          <w:b w:val="0"/>
          <w:sz w:val="28"/>
          <w:szCs w:val="28"/>
        </w:rPr>
        <w:t xml:space="preserve">нести в Устав муниципального образования </w:t>
      </w:r>
      <w:r w:rsidR="006A5021" w:rsidRPr="00DA69CE">
        <w:rPr>
          <w:rFonts w:ascii="Times New Roman" w:hAnsi="Times New Roman" w:cs="Times New Roman"/>
          <w:b w:val="0"/>
          <w:sz w:val="28"/>
          <w:szCs w:val="28"/>
        </w:rPr>
        <w:t>Центральное</w:t>
      </w:r>
      <w:r w:rsidRPr="00DA69CE">
        <w:rPr>
          <w:rFonts w:ascii="Times New Roman" w:hAnsi="Times New Roman" w:cs="Times New Roman"/>
          <w:b w:val="0"/>
          <w:sz w:val="28"/>
          <w:szCs w:val="28"/>
        </w:rPr>
        <w:t xml:space="preserve"> Веневского </w:t>
      </w:r>
      <w:r w:rsidRPr="00D62223">
        <w:rPr>
          <w:rFonts w:ascii="Times New Roman" w:hAnsi="Times New Roman" w:cs="Times New Roman"/>
          <w:b w:val="0"/>
          <w:sz w:val="28"/>
          <w:szCs w:val="28"/>
        </w:rPr>
        <w:t>района следующие изменения и дополнения:</w:t>
      </w:r>
      <w:proofErr w:type="gramEnd"/>
    </w:p>
    <w:p w:rsidR="00323954" w:rsidRPr="00AD6E17" w:rsidRDefault="00323954" w:rsidP="00323954">
      <w:pPr>
        <w:autoSpaceDE w:val="0"/>
        <w:autoSpaceDN w:val="0"/>
        <w:adjustRightInd w:val="0"/>
        <w:ind w:firstLine="709"/>
        <w:jc w:val="both"/>
        <w:rPr>
          <w:rFonts w:eastAsiaTheme="minorHAnsi"/>
          <w:bCs/>
          <w:sz w:val="28"/>
          <w:szCs w:val="28"/>
          <w:lang w:eastAsia="en-US"/>
        </w:rPr>
      </w:pPr>
      <w:r w:rsidRPr="00AD6E17">
        <w:rPr>
          <w:b/>
          <w:sz w:val="28"/>
          <w:szCs w:val="28"/>
        </w:rPr>
        <w:t xml:space="preserve">1.1. В пункте 9 части 2 статьи 7 </w:t>
      </w:r>
      <w:r w:rsidRPr="00AD6E17">
        <w:rPr>
          <w:sz w:val="28"/>
          <w:szCs w:val="28"/>
        </w:rPr>
        <w:t>текст «</w:t>
      </w:r>
      <w:r w:rsidRPr="00AD6E17">
        <w:rPr>
          <w:rFonts w:eastAsiaTheme="minorHAnsi"/>
          <w:bCs/>
          <w:sz w:val="28"/>
          <w:szCs w:val="28"/>
          <w:lang w:eastAsia="en-US"/>
        </w:rPr>
        <w:t xml:space="preserve">осуществление </w:t>
      </w:r>
      <w:proofErr w:type="gramStart"/>
      <w:r w:rsidRPr="00AD6E17">
        <w:rPr>
          <w:rFonts w:eastAsiaTheme="minorHAnsi"/>
          <w:bCs/>
          <w:sz w:val="28"/>
          <w:szCs w:val="28"/>
          <w:lang w:eastAsia="en-US"/>
        </w:rPr>
        <w:t>контроля за</w:t>
      </w:r>
      <w:proofErr w:type="gramEnd"/>
      <w:r w:rsidRPr="00AD6E17">
        <w:rPr>
          <w:rFonts w:eastAsiaTheme="minorHAnsi"/>
          <w:bCs/>
          <w:sz w:val="28"/>
          <w:szCs w:val="28"/>
          <w:lang w:eastAsia="en-US"/>
        </w:rPr>
        <w:t xml:space="preserve"> их соблюдением» заменить текстом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D6E83" w:rsidRPr="00AD6E17" w:rsidRDefault="00DA69CE" w:rsidP="00DA69CE">
      <w:pPr>
        <w:pStyle w:val="a3"/>
        <w:spacing w:after="0" w:line="240" w:lineRule="auto"/>
        <w:ind w:left="709"/>
        <w:rPr>
          <w:rFonts w:ascii="Times New Roman" w:hAnsi="Times New Roman"/>
          <w:b/>
          <w:sz w:val="28"/>
          <w:szCs w:val="28"/>
        </w:rPr>
      </w:pPr>
      <w:r w:rsidRPr="00AD6E17">
        <w:rPr>
          <w:rFonts w:ascii="Times New Roman" w:hAnsi="Times New Roman"/>
          <w:b/>
          <w:sz w:val="28"/>
          <w:szCs w:val="28"/>
        </w:rPr>
        <w:t>1.</w:t>
      </w:r>
      <w:r w:rsidR="00323954" w:rsidRPr="00AD6E17">
        <w:rPr>
          <w:rFonts w:ascii="Times New Roman" w:hAnsi="Times New Roman"/>
          <w:b/>
          <w:sz w:val="28"/>
          <w:szCs w:val="28"/>
        </w:rPr>
        <w:t>2</w:t>
      </w:r>
      <w:r w:rsidRPr="00AD6E17">
        <w:rPr>
          <w:rFonts w:ascii="Times New Roman" w:hAnsi="Times New Roman"/>
          <w:b/>
          <w:sz w:val="28"/>
          <w:szCs w:val="28"/>
        </w:rPr>
        <w:t xml:space="preserve">. </w:t>
      </w:r>
      <w:r w:rsidR="002D6E83" w:rsidRPr="00AD6E17">
        <w:rPr>
          <w:rFonts w:ascii="Times New Roman" w:hAnsi="Times New Roman"/>
          <w:b/>
          <w:sz w:val="28"/>
          <w:szCs w:val="28"/>
        </w:rPr>
        <w:t>В ч</w:t>
      </w:r>
      <w:r w:rsidR="0066451B" w:rsidRPr="00AD6E17">
        <w:rPr>
          <w:rFonts w:ascii="Times New Roman" w:hAnsi="Times New Roman"/>
          <w:b/>
          <w:sz w:val="28"/>
          <w:szCs w:val="28"/>
        </w:rPr>
        <w:t>аст</w:t>
      </w:r>
      <w:r w:rsidR="002D6E83" w:rsidRPr="00AD6E17">
        <w:rPr>
          <w:rFonts w:ascii="Times New Roman" w:hAnsi="Times New Roman"/>
          <w:b/>
          <w:sz w:val="28"/>
          <w:szCs w:val="28"/>
        </w:rPr>
        <w:t>и</w:t>
      </w:r>
      <w:r w:rsidR="0066451B" w:rsidRPr="00AD6E17">
        <w:rPr>
          <w:rFonts w:ascii="Times New Roman" w:hAnsi="Times New Roman"/>
          <w:b/>
          <w:sz w:val="28"/>
          <w:szCs w:val="28"/>
        </w:rPr>
        <w:t xml:space="preserve"> 1 статьи 8</w:t>
      </w:r>
      <w:r w:rsidR="002D6E83" w:rsidRPr="00AD6E17">
        <w:rPr>
          <w:rFonts w:ascii="Times New Roman" w:hAnsi="Times New Roman"/>
          <w:b/>
          <w:sz w:val="28"/>
          <w:szCs w:val="28"/>
        </w:rPr>
        <w:t>:</w:t>
      </w:r>
    </w:p>
    <w:p w:rsidR="00DA69CE" w:rsidRPr="00AD6E17" w:rsidRDefault="00D62223" w:rsidP="00D62223">
      <w:pPr>
        <w:ind w:firstLine="709"/>
        <w:rPr>
          <w:sz w:val="28"/>
          <w:szCs w:val="28"/>
        </w:rPr>
      </w:pPr>
      <w:r w:rsidRPr="00AD6E17">
        <w:rPr>
          <w:sz w:val="28"/>
          <w:szCs w:val="28"/>
        </w:rPr>
        <w:t xml:space="preserve">а) </w:t>
      </w:r>
      <w:r w:rsidR="000C250F" w:rsidRPr="00AD6E17">
        <w:rPr>
          <w:sz w:val="28"/>
          <w:szCs w:val="28"/>
        </w:rPr>
        <w:t>в</w:t>
      </w:r>
      <w:r w:rsidR="00DA69CE" w:rsidRPr="00AD6E17">
        <w:rPr>
          <w:sz w:val="28"/>
          <w:szCs w:val="28"/>
        </w:rPr>
        <w:t xml:space="preserve"> пунктах 5, 17 знак «</w:t>
      </w:r>
      <w:proofErr w:type="gramStart"/>
      <w:r w:rsidR="00DA69CE" w:rsidRPr="00AD6E17">
        <w:rPr>
          <w:sz w:val="28"/>
          <w:szCs w:val="28"/>
        </w:rPr>
        <w:t>.»</w:t>
      </w:r>
      <w:proofErr w:type="gramEnd"/>
      <w:r w:rsidR="00DA69CE" w:rsidRPr="00AD6E17">
        <w:rPr>
          <w:sz w:val="28"/>
          <w:szCs w:val="28"/>
        </w:rPr>
        <w:t xml:space="preserve"> заменить знаком «;»;</w:t>
      </w:r>
    </w:p>
    <w:p w:rsidR="0066451B" w:rsidRPr="00AD6E17" w:rsidRDefault="00D62223" w:rsidP="00D62223">
      <w:pPr>
        <w:ind w:firstLine="709"/>
        <w:rPr>
          <w:sz w:val="28"/>
          <w:szCs w:val="28"/>
        </w:rPr>
      </w:pPr>
      <w:r w:rsidRPr="00AD6E17">
        <w:rPr>
          <w:sz w:val="28"/>
          <w:szCs w:val="28"/>
        </w:rPr>
        <w:t>б)</w:t>
      </w:r>
      <w:r w:rsidR="000C250F" w:rsidRPr="00AD6E17">
        <w:rPr>
          <w:b/>
          <w:sz w:val="28"/>
          <w:szCs w:val="28"/>
        </w:rPr>
        <w:t xml:space="preserve"> </w:t>
      </w:r>
      <w:r w:rsidR="0066451B" w:rsidRPr="00AD6E17">
        <w:rPr>
          <w:sz w:val="28"/>
          <w:szCs w:val="28"/>
        </w:rPr>
        <w:t>дополнить пунктом 18</w:t>
      </w:r>
      <w:r w:rsidR="0066451B" w:rsidRPr="00AD6E17">
        <w:rPr>
          <w:b/>
          <w:sz w:val="28"/>
          <w:szCs w:val="28"/>
        </w:rPr>
        <w:t xml:space="preserve"> </w:t>
      </w:r>
      <w:r w:rsidR="0066451B" w:rsidRPr="00AD6E17">
        <w:rPr>
          <w:sz w:val="28"/>
          <w:szCs w:val="28"/>
        </w:rPr>
        <w:t>следующего содержания:</w:t>
      </w:r>
    </w:p>
    <w:p w:rsidR="0066451B" w:rsidRPr="00AD6E17" w:rsidRDefault="0066451B" w:rsidP="0066451B">
      <w:pPr>
        <w:ind w:firstLine="709"/>
        <w:jc w:val="both"/>
        <w:rPr>
          <w:color w:val="000000"/>
          <w:sz w:val="28"/>
          <w:szCs w:val="28"/>
          <w:shd w:val="clear" w:color="auto" w:fill="FFFFFF"/>
        </w:rPr>
      </w:pPr>
      <w:r w:rsidRPr="00AD6E17">
        <w:rPr>
          <w:color w:val="000000"/>
          <w:sz w:val="28"/>
          <w:szCs w:val="2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D6E17">
        <w:rPr>
          <w:color w:val="000000"/>
          <w:sz w:val="28"/>
          <w:szCs w:val="28"/>
          <w:shd w:val="clear" w:color="auto" w:fill="FFFFFF"/>
        </w:rPr>
        <w:t>.»</w:t>
      </w:r>
      <w:r w:rsidR="00D62223" w:rsidRPr="00AD6E17">
        <w:rPr>
          <w:color w:val="000000"/>
          <w:sz w:val="28"/>
          <w:szCs w:val="28"/>
          <w:shd w:val="clear" w:color="auto" w:fill="FFFFFF"/>
        </w:rPr>
        <w:t>.</w:t>
      </w:r>
      <w:proofErr w:type="gramEnd"/>
    </w:p>
    <w:p w:rsidR="00323954" w:rsidRPr="00AD6E17" w:rsidRDefault="00323954" w:rsidP="0066451B">
      <w:pPr>
        <w:ind w:firstLine="709"/>
        <w:jc w:val="both"/>
        <w:rPr>
          <w:color w:val="000000"/>
          <w:sz w:val="28"/>
          <w:szCs w:val="28"/>
          <w:shd w:val="clear" w:color="auto" w:fill="FFFFFF"/>
        </w:rPr>
      </w:pPr>
      <w:r w:rsidRPr="00AD6E17">
        <w:rPr>
          <w:b/>
          <w:color w:val="000000"/>
          <w:sz w:val="28"/>
          <w:szCs w:val="28"/>
          <w:shd w:val="clear" w:color="auto" w:fill="FFFFFF"/>
        </w:rPr>
        <w:t xml:space="preserve">1.3. Часть 2 статьи 10 </w:t>
      </w:r>
      <w:r w:rsidRPr="00AD6E17">
        <w:rPr>
          <w:color w:val="000000"/>
          <w:sz w:val="28"/>
          <w:szCs w:val="28"/>
          <w:shd w:val="clear" w:color="auto" w:fill="FFFFFF"/>
        </w:rPr>
        <w:t>изложить в следующей редакции:</w:t>
      </w:r>
    </w:p>
    <w:p w:rsidR="00323954" w:rsidRPr="00AD6E17" w:rsidRDefault="00323954" w:rsidP="00323954">
      <w:pPr>
        <w:autoSpaceDE w:val="0"/>
        <w:autoSpaceDN w:val="0"/>
        <w:adjustRightInd w:val="0"/>
        <w:ind w:firstLine="709"/>
        <w:jc w:val="both"/>
        <w:rPr>
          <w:rFonts w:eastAsiaTheme="minorHAnsi"/>
          <w:sz w:val="28"/>
          <w:szCs w:val="28"/>
          <w:lang w:eastAsia="en-US"/>
        </w:rPr>
      </w:pPr>
      <w:r w:rsidRPr="00AD6E17">
        <w:rPr>
          <w:color w:val="000000"/>
          <w:sz w:val="28"/>
          <w:szCs w:val="28"/>
          <w:shd w:val="clear" w:color="auto" w:fill="FFFFFF"/>
        </w:rPr>
        <w:t xml:space="preserve">«2. </w:t>
      </w:r>
      <w:r w:rsidRPr="00AD6E17">
        <w:rPr>
          <w:rFonts w:eastAsiaTheme="minorHAnsi"/>
          <w:sz w:val="28"/>
          <w:szCs w:val="28"/>
          <w:lang w:eastAsia="en-US"/>
        </w:rPr>
        <w:t xml:space="preserve">Организация и осуществление видов муниципального контроля регулируются Федеральным законом от 31 июля 2020 года № 248-ФЗ </w:t>
      </w:r>
      <w:r w:rsidRPr="00AD6E17">
        <w:rPr>
          <w:rFonts w:eastAsiaTheme="minorHAnsi"/>
          <w:sz w:val="28"/>
          <w:szCs w:val="28"/>
          <w:lang w:eastAsia="en-US"/>
        </w:rPr>
        <w:br/>
        <w:t>«О государственном контроле (надзоре) и муниципальном контроле в Российской Федерации».</w:t>
      </w:r>
    </w:p>
    <w:p w:rsidR="00143E5E" w:rsidRPr="00AD6E17" w:rsidRDefault="00143E5E" w:rsidP="0066451B">
      <w:pPr>
        <w:ind w:firstLine="709"/>
        <w:jc w:val="both"/>
        <w:rPr>
          <w:color w:val="000000"/>
          <w:sz w:val="28"/>
          <w:szCs w:val="28"/>
          <w:shd w:val="clear" w:color="auto" w:fill="FFFFFF"/>
        </w:rPr>
      </w:pPr>
      <w:r w:rsidRPr="00AD6E17">
        <w:rPr>
          <w:b/>
          <w:color w:val="000000"/>
          <w:sz w:val="28"/>
          <w:szCs w:val="28"/>
          <w:shd w:val="clear" w:color="auto" w:fill="FFFFFF"/>
        </w:rPr>
        <w:t>1.</w:t>
      </w:r>
      <w:r w:rsidR="002F70FD" w:rsidRPr="00AD6E17">
        <w:rPr>
          <w:b/>
          <w:color w:val="000000"/>
          <w:sz w:val="28"/>
          <w:szCs w:val="28"/>
          <w:shd w:val="clear" w:color="auto" w:fill="FFFFFF"/>
        </w:rPr>
        <w:t>4</w:t>
      </w:r>
      <w:r w:rsidRPr="00AD6E17">
        <w:rPr>
          <w:b/>
          <w:color w:val="000000"/>
          <w:sz w:val="28"/>
          <w:szCs w:val="28"/>
          <w:shd w:val="clear" w:color="auto" w:fill="FFFFFF"/>
        </w:rPr>
        <w:t>. Часть 1 статьи 13 дополнить пунктом 6.1</w:t>
      </w:r>
      <w:r w:rsidRPr="00AD6E17">
        <w:rPr>
          <w:color w:val="000000"/>
          <w:sz w:val="28"/>
          <w:szCs w:val="28"/>
          <w:shd w:val="clear" w:color="auto" w:fill="FFFFFF"/>
        </w:rPr>
        <w:t xml:space="preserve"> следующего содержания:</w:t>
      </w:r>
    </w:p>
    <w:p w:rsidR="00143E5E" w:rsidRPr="00AD6E17" w:rsidRDefault="00143E5E" w:rsidP="0066451B">
      <w:pPr>
        <w:ind w:firstLine="709"/>
        <w:jc w:val="both"/>
        <w:rPr>
          <w:color w:val="000000"/>
          <w:sz w:val="28"/>
          <w:szCs w:val="28"/>
          <w:shd w:val="clear" w:color="auto" w:fill="FFFFFF"/>
        </w:rPr>
      </w:pPr>
      <w:r w:rsidRPr="00AD6E17">
        <w:rPr>
          <w:color w:val="000000"/>
          <w:sz w:val="28"/>
          <w:szCs w:val="28"/>
          <w:shd w:val="clear" w:color="auto" w:fill="FFFFFF"/>
        </w:rPr>
        <w:t>«6.1) инициативные проекты</w:t>
      </w:r>
      <w:proofErr w:type="gramStart"/>
      <w:r w:rsidRPr="00AD6E17">
        <w:rPr>
          <w:color w:val="000000"/>
          <w:sz w:val="28"/>
          <w:szCs w:val="28"/>
          <w:shd w:val="clear" w:color="auto" w:fill="FFFFFF"/>
        </w:rPr>
        <w:t>;»</w:t>
      </w:r>
      <w:proofErr w:type="gramEnd"/>
      <w:r w:rsidRPr="00AD6E17">
        <w:rPr>
          <w:color w:val="000000"/>
          <w:sz w:val="28"/>
          <w:szCs w:val="28"/>
          <w:shd w:val="clear" w:color="auto" w:fill="FFFFFF"/>
        </w:rPr>
        <w:t>.</w:t>
      </w:r>
    </w:p>
    <w:p w:rsidR="00C5790B" w:rsidRPr="00AD6E17" w:rsidRDefault="001C43EA" w:rsidP="00D62223">
      <w:pPr>
        <w:autoSpaceDE w:val="0"/>
        <w:autoSpaceDN w:val="0"/>
        <w:adjustRightInd w:val="0"/>
        <w:ind w:firstLine="709"/>
        <w:jc w:val="both"/>
        <w:rPr>
          <w:bCs/>
          <w:sz w:val="28"/>
          <w:szCs w:val="28"/>
        </w:rPr>
      </w:pPr>
      <w:r w:rsidRPr="00AD6E17">
        <w:rPr>
          <w:b/>
          <w:bCs/>
          <w:sz w:val="28"/>
          <w:szCs w:val="28"/>
        </w:rPr>
        <w:t>1.</w:t>
      </w:r>
      <w:r w:rsidR="002F70FD" w:rsidRPr="00AD6E17">
        <w:rPr>
          <w:b/>
          <w:bCs/>
          <w:sz w:val="28"/>
          <w:szCs w:val="28"/>
        </w:rPr>
        <w:t>5</w:t>
      </w:r>
      <w:r w:rsidRPr="00AD6E17">
        <w:rPr>
          <w:b/>
          <w:bCs/>
          <w:sz w:val="28"/>
          <w:szCs w:val="28"/>
        </w:rPr>
        <w:t>.</w:t>
      </w:r>
      <w:r w:rsidRPr="00AD6E17">
        <w:rPr>
          <w:bCs/>
          <w:sz w:val="28"/>
          <w:szCs w:val="28"/>
        </w:rPr>
        <w:t xml:space="preserve"> </w:t>
      </w:r>
      <w:r w:rsidRPr="00AD6E17">
        <w:rPr>
          <w:b/>
          <w:bCs/>
          <w:sz w:val="28"/>
          <w:szCs w:val="28"/>
        </w:rPr>
        <w:t>Дополнить статьей 19.1</w:t>
      </w:r>
      <w:r w:rsidRPr="00AD6E17">
        <w:rPr>
          <w:bCs/>
          <w:sz w:val="28"/>
          <w:szCs w:val="28"/>
        </w:rPr>
        <w:t xml:space="preserve"> следующего содержания:</w:t>
      </w:r>
    </w:p>
    <w:p w:rsidR="00C5790B" w:rsidRPr="00AD6E17" w:rsidRDefault="001C43EA" w:rsidP="00D62223">
      <w:pPr>
        <w:autoSpaceDE w:val="0"/>
        <w:autoSpaceDN w:val="0"/>
        <w:adjustRightInd w:val="0"/>
        <w:ind w:firstLine="709"/>
        <w:rPr>
          <w:b/>
          <w:bCs/>
          <w:sz w:val="28"/>
          <w:szCs w:val="28"/>
        </w:rPr>
      </w:pPr>
      <w:r w:rsidRPr="00AD6E17">
        <w:rPr>
          <w:b/>
          <w:bCs/>
          <w:sz w:val="28"/>
          <w:szCs w:val="28"/>
        </w:rPr>
        <w:t>«Статья 19.1 Инициативные проекты</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D6E17">
        <w:rPr>
          <w:bCs/>
          <w:sz w:val="28"/>
          <w:szCs w:val="28"/>
        </w:rPr>
        <w:t>решения</w:t>
      </w:r>
      <w:proofErr w:type="gramEnd"/>
      <w:r w:rsidRPr="00AD6E17">
        <w:rPr>
          <w:bCs/>
          <w:sz w:val="28"/>
          <w:szCs w:val="28"/>
        </w:rPr>
        <w:t xml:space="preserve"> которых предоставлено органам местного самоуправления, в администрацию муниципального </w:t>
      </w:r>
      <w:r w:rsidRPr="00AD6E17">
        <w:rPr>
          <w:bCs/>
          <w:sz w:val="28"/>
          <w:szCs w:val="28"/>
        </w:rPr>
        <w:lastRenderedPageBreak/>
        <w:t xml:space="preserve">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2D6E83" w:rsidRPr="00AD6E17">
        <w:rPr>
          <w:bCs/>
          <w:sz w:val="28"/>
          <w:szCs w:val="28"/>
        </w:rPr>
        <w:t>решением</w:t>
      </w:r>
      <w:r w:rsidRPr="00AD6E17">
        <w:rPr>
          <w:bCs/>
          <w:sz w:val="28"/>
          <w:szCs w:val="28"/>
        </w:rPr>
        <w:t xml:space="preserve"> Собрания депутатов муниципального образования.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365B36">
        <w:rPr>
          <w:bCs/>
          <w:sz w:val="28"/>
          <w:szCs w:val="28"/>
        </w:rPr>
        <w:t>решением</w:t>
      </w:r>
      <w:bookmarkStart w:id="0" w:name="_GoBack"/>
      <w:bookmarkEnd w:id="0"/>
      <w:r w:rsidRPr="00AD6E17">
        <w:rPr>
          <w:bCs/>
          <w:sz w:val="28"/>
          <w:szCs w:val="28"/>
        </w:rPr>
        <w:t xml:space="preserve"> Собрания депутатов муниципального образования. Право выступить инициатором проекта в соответствии с решением Собрания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3. Инициативный проект должен содержать следующие сведения: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1) описание проблемы, решение которой имеет приоритетное значение для жителей муниципального образования или его части;</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2) обоснование предложений по решению указанной проблемы;</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3) описание ожидаемого результата (ожидаемых результатов) реализации инициативного проекта;</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4) предварительный расчет необходимых расходов на реализацию инициативного проекта;</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5) планируемые сроки реализации инициативного проекта;</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образования;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9) иные сведения, предусмотренные решением Собрания депутатов</w:t>
      </w:r>
      <w:r w:rsidRPr="00AD6E17">
        <w:rPr>
          <w:bCs/>
          <w:i/>
          <w:sz w:val="28"/>
          <w:szCs w:val="28"/>
        </w:rPr>
        <w:t xml:space="preserve"> </w:t>
      </w:r>
      <w:r w:rsidRPr="00AD6E17">
        <w:rPr>
          <w:bCs/>
          <w:sz w:val="28"/>
          <w:szCs w:val="28"/>
        </w:rPr>
        <w:t>муниципального образования.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4. </w:t>
      </w:r>
      <w:proofErr w:type="gramStart"/>
      <w:r w:rsidRPr="00AD6E17">
        <w:rPr>
          <w:bCs/>
          <w:sz w:val="28"/>
          <w:szCs w:val="28"/>
        </w:rPr>
        <w:t>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AD6E17">
        <w:rPr>
          <w:bCs/>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Решением Собрания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lastRenderedPageBreak/>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5. </w:t>
      </w:r>
      <w:proofErr w:type="gramStart"/>
      <w:r w:rsidRPr="00AD6E17">
        <w:rPr>
          <w:bCs/>
          <w:sz w:val="28"/>
          <w:szCs w:val="28"/>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AD6E17">
        <w:rPr>
          <w:sz w:val="28"/>
          <w:szCs w:val="28"/>
        </w:rPr>
        <w:t>«</w:t>
      </w:r>
      <w:r w:rsidRPr="00AD6E17">
        <w:rPr>
          <w:bCs/>
          <w:sz w:val="28"/>
          <w:szCs w:val="28"/>
        </w:rPr>
        <w:t>Интернет</w:t>
      </w:r>
      <w:r w:rsidRPr="00AD6E17">
        <w:rPr>
          <w:sz w:val="28"/>
          <w:szCs w:val="28"/>
        </w:rPr>
        <w:t xml:space="preserve">» по адресу: </w:t>
      </w:r>
      <w:r w:rsidRPr="00AD6E17">
        <w:rPr>
          <w:sz w:val="28"/>
          <w:szCs w:val="28"/>
          <w:lang w:val="en-US"/>
        </w:rPr>
        <w:t>http</w:t>
      </w:r>
      <w:r w:rsidRPr="00AD6E17">
        <w:rPr>
          <w:sz w:val="28"/>
          <w:szCs w:val="28"/>
        </w:rPr>
        <w:t>://</w:t>
      </w:r>
      <w:proofErr w:type="spellStart"/>
      <w:r w:rsidR="00DE0252" w:rsidRPr="00AD6E17">
        <w:rPr>
          <w:sz w:val="28"/>
          <w:szCs w:val="28"/>
          <w:lang w:val="en-US"/>
        </w:rPr>
        <w:t>amocentr</w:t>
      </w:r>
      <w:proofErr w:type="spellEnd"/>
      <w:r w:rsidR="000868DD" w:rsidRPr="00AD6E17">
        <w:rPr>
          <w:sz w:val="28"/>
          <w:szCs w:val="28"/>
        </w:rPr>
        <w:t>.</w:t>
      </w:r>
      <w:proofErr w:type="spellStart"/>
      <w:r w:rsidR="000868DD" w:rsidRPr="00AD6E17">
        <w:rPr>
          <w:sz w:val="28"/>
          <w:szCs w:val="28"/>
        </w:rPr>
        <w:t>ru</w:t>
      </w:r>
      <w:proofErr w:type="spellEnd"/>
      <w:r w:rsidRPr="00AD6E17">
        <w:rPr>
          <w:bCs/>
          <w:sz w:val="28"/>
          <w:szCs w:val="28"/>
        </w:rPr>
        <w:t xml:space="preserve">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AD6E17">
        <w:rPr>
          <w:bCs/>
          <w:sz w:val="28"/>
          <w:szCs w:val="28"/>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D6E17">
        <w:rPr>
          <w:bCs/>
          <w:sz w:val="28"/>
          <w:szCs w:val="28"/>
        </w:rPr>
        <w:t>,</w:t>
      </w:r>
      <w:proofErr w:type="gramEnd"/>
      <w:r w:rsidRPr="00AD6E17">
        <w:rPr>
          <w:bCs/>
          <w:sz w:val="28"/>
          <w:szCs w:val="28"/>
        </w:rPr>
        <w:t xml:space="preserve"> если администрация </w:t>
      </w:r>
      <w:r w:rsidR="00A635E2" w:rsidRPr="00AD6E17">
        <w:rPr>
          <w:bCs/>
          <w:sz w:val="28"/>
          <w:szCs w:val="28"/>
        </w:rPr>
        <w:t>муниципального образования</w:t>
      </w:r>
      <w:r w:rsidRPr="00AD6E17">
        <w:rPr>
          <w:bCs/>
          <w:sz w:val="28"/>
          <w:szCs w:val="28"/>
        </w:rPr>
        <w:t xml:space="preserve"> не имеет возможности размещать указанную информацию в информационно-телекоммуникационной сети </w:t>
      </w:r>
      <w:r w:rsidRPr="00AD6E17">
        <w:rPr>
          <w:sz w:val="28"/>
          <w:szCs w:val="28"/>
        </w:rPr>
        <w:t>«</w:t>
      </w:r>
      <w:r w:rsidRPr="00AD6E17">
        <w:rPr>
          <w:bCs/>
          <w:sz w:val="28"/>
          <w:szCs w:val="28"/>
        </w:rPr>
        <w:t>Интернет</w:t>
      </w:r>
      <w:r w:rsidRPr="00AD6E17">
        <w:rPr>
          <w:sz w:val="28"/>
          <w:szCs w:val="28"/>
        </w:rPr>
        <w:t>»</w:t>
      </w:r>
      <w:r w:rsidRPr="00AD6E17">
        <w:rPr>
          <w:bCs/>
          <w:sz w:val="28"/>
          <w:szCs w:val="28"/>
        </w:rPr>
        <w:t xml:space="preserve">, указанная информация размещается на официальном сайте </w:t>
      </w:r>
      <w:r w:rsidR="00A635E2" w:rsidRPr="00AD6E17">
        <w:rPr>
          <w:bCs/>
          <w:sz w:val="28"/>
          <w:szCs w:val="28"/>
        </w:rPr>
        <w:t>муниципального образования Веневский район</w:t>
      </w:r>
      <w:r w:rsidRPr="00AD6E17">
        <w:rPr>
          <w:bCs/>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1) несоблюдение установленного порядка внесения инициативного проекта и его рассмотрения;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уставу муниципального образования;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lastRenderedPageBreak/>
        <w:t>5) наличие возможности решения описанной в инициативном проекте проблемы более эффективным способом;</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6) признание инициативного проекта не прошедшим конкурсный отбор.</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r w:rsidR="00A635E2" w:rsidRPr="00AD6E17">
        <w:rPr>
          <w:bCs/>
          <w:i/>
          <w:sz w:val="28"/>
          <w:szCs w:val="28"/>
        </w:rPr>
        <w:t xml:space="preserve"> </w:t>
      </w:r>
      <w:r w:rsidRPr="00AD6E17">
        <w:rPr>
          <w:bCs/>
          <w:sz w:val="28"/>
          <w:szCs w:val="28"/>
        </w:rPr>
        <w:t>муниципального образования.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10. </w:t>
      </w:r>
      <w:proofErr w:type="gramStart"/>
      <w:r w:rsidRPr="00AD6E17">
        <w:rPr>
          <w:bCs/>
          <w:sz w:val="28"/>
          <w:szCs w:val="28"/>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Тульской области</w:t>
      </w:r>
      <w:proofErr w:type="gramEnd"/>
      <w:r w:rsidRPr="00AD6E17">
        <w:rPr>
          <w:bCs/>
          <w:sz w:val="28"/>
          <w:szCs w:val="28"/>
        </w:rPr>
        <w:t>. В этом случае требования частей 3, 6, 7, 8, 9, 11 и 12 настоящей статьи не применяются.</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11. В случае</w:t>
      </w:r>
      <w:proofErr w:type="gramStart"/>
      <w:r w:rsidRPr="00AD6E17">
        <w:rPr>
          <w:bCs/>
          <w:sz w:val="28"/>
          <w:szCs w:val="28"/>
        </w:rPr>
        <w:t>,</w:t>
      </w:r>
      <w:proofErr w:type="gramEnd"/>
      <w:r w:rsidRPr="00AD6E17">
        <w:rPr>
          <w:bCs/>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A635E2" w:rsidRPr="00AD6E17">
        <w:rPr>
          <w:bCs/>
          <w:sz w:val="28"/>
          <w:szCs w:val="28"/>
        </w:rPr>
        <w:t>решением</w:t>
      </w:r>
      <w:r w:rsidRPr="00AD6E17">
        <w:rPr>
          <w:bCs/>
          <w:sz w:val="28"/>
          <w:szCs w:val="28"/>
        </w:rPr>
        <w:t xml:space="preserve"> Собрания депутатов</w:t>
      </w:r>
      <w:r w:rsidRPr="00AD6E17">
        <w:rPr>
          <w:bCs/>
          <w:i/>
          <w:sz w:val="28"/>
          <w:szCs w:val="28"/>
        </w:rPr>
        <w:t xml:space="preserve"> </w:t>
      </w:r>
      <w:r w:rsidRPr="00AD6E17">
        <w:rPr>
          <w:bCs/>
          <w:sz w:val="28"/>
          <w:szCs w:val="28"/>
        </w:rPr>
        <w:t>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D6E17">
        <w:rPr>
          <w:bCs/>
          <w:sz w:val="28"/>
          <w:szCs w:val="28"/>
        </w:rPr>
        <w:t>контроль за</w:t>
      </w:r>
      <w:proofErr w:type="gramEnd"/>
      <w:r w:rsidRPr="00AD6E17">
        <w:rPr>
          <w:bCs/>
          <w:sz w:val="28"/>
          <w:szCs w:val="28"/>
        </w:rPr>
        <w:t xml:space="preserve"> реализацией инициативного проекта в формах, не противоречащих законодательству Российской Федерации.</w:t>
      </w:r>
    </w:p>
    <w:p w:rsidR="00C5790B" w:rsidRPr="00AD6E17" w:rsidRDefault="00C5790B" w:rsidP="00C5790B">
      <w:pPr>
        <w:autoSpaceDE w:val="0"/>
        <w:autoSpaceDN w:val="0"/>
        <w:adjustRightInd w:val="0"/>
        <w:ind w:firstLine="709"/>
        <w:jc w:val="both"/>
        <w:rPr>
          <w:bCs/>
          <w:sz w:val="28"/>
          <w:szCs w:val="28"/>
        </w:rPr>
      </w:pPr>
      <w:r w:rsidRPr="00AD6E17">
        <w:rPr>
          <w:bCs/>
          <w:sz w:val="28"/>
          <w:szCs w:val="28"/>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AD6E17">
        <w:rPr>
          <w:sz w:val="28"/>
          <w:szCs w:val="28"/>
        </w:rPr>
        <w:t>«</w:t>
      </w:r>
      <w:r w:rsidRPr="00AD6E17">
        <w:rPr>
          <w:bCs/>
          <w:sz w:val="28"/>
          <w:szCs w:val="28"/>
        </w:rPr>
        <w:t>Интернет</w:t>
      </w:r>
      <w:r w:rsidRPr="00AD6E17">
        <w:rPr>
          <w:sz w:val="28"/>
          <w:szCs w:val="28"/>
        </w:rPr>
        <w:t xml:space="preserve">» по адресу: </w:t>
      </w:r>
      <w:r w:rsidRPr="00AD6E17">
        <w:rPr>
          <w:sz w:val="28"/>
          <w:szCs w:val="28"/>
          <w:lang w:val="en-US"/>
        </w:rPr>
        <w:t>http</w:t>
      </w:r>
      <w:r w:rsidRPr="00AD6E17">
        <w:rPr>
          <w:sz w:val="28"/>
          <w:szCs w:val="28"/>
        </w:rPr>
        <w:t>://</w:t>
      </w:r>
      <w:proofErr w:type="spellStart"/>
      <w:r w:rsidR="00951F45" w:rsidRPr="00AD6E17">
        <w:rPr>
          <w:sz w:val="28"/>
          <w:szCs w:val="28"/>
          <w:lang w:val="en-US"/>
        </w:rPr>
        <w:t>amocentr</w:t>
      </w:r>
      <w:proofErr w:type="spellEnd"/>
      <w:r w:rsidR="004D46B5" w:rsidRPr="00AD6E17">
        <w:rPr>
          <w:sz w:val="28"/>
          <w:szCs w:val="28"/>
        </w:rPr>
        <w:t>.</w:t>
      </w:r>
      <w:proofErr w:type="spellStart"/>
      <w:r w:rsidR="004D46B5" w:rsidRPr="00AD6E17">
        <w:rPr>
          <w:sz w:val="28"/>
          <w:szCs w:val="28"/>
        </w:rPr>
        <w:t>ru</w:t>
      </w:r>
      <w:proofErr w:type="spellEnd"/>
      <w:r w:rsidR="004D46B5" w:rsidRPr="00AD6E17">
        <w:rPr>
          <w:sz w:val="28"/>
          <w:szCs w:val="28"/>
        </w:rPr>
        <w:t>.</w:t>
      </w:r>
      <w:r w:rsidRPr="00AD6E17">
        <w:rPr>
          <w:bCs/>
          <w:sz w:val="28"/>
          <w:szCs w:val="28"/>
        </w:rPr>
        <w:t xml:space="preserve"> Отчет администрации муниципального образования об </w:t>
      </w:r>
      <w:r w:rsidRPr="00AD6E17">
        <w:rPr>
          <w:bCs/>
          <w:sz w:val="28"/>
          <w:szCs w:val="28"/>
        </w:rPr>
        <w:lastRenderedPageBreak/>
        <w:t xml:space="preserve">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AD6E17">
        <w:rPr>
          <w:sz w:val="28"/>
          <w:szCs w:val="28"/>
        </w:rPr>
        <w:t>«</w:t>
      </w:r>
      <w:r w:rsidRPr="00AD6E17">
        <w:rPr>
          <w:bCs/>
          <w:sz w:val="28"/>
          <w:szCs w:val="28"/>
        </w:rPr>
        <w:t>Интернет</w:t>
      </w:r>
      <w:r w:rsidRPr="00AD6E17">
        <w:rPr>
          <w:sz w:val="28"/>
          <w:szCs w:val="28"/>
        </w:rPr>
        <w:t>»</w:t>
      </w:r>
      <w:r w:rsidRPr="00AD6E17">
        <w:rPr>
          <w:i/>
          <w:sz w:val="28"/>
          <w:szCs w:val="28"/>
        </w:rPr>
        <w:t xml:space="preserve"> </w:t>
      </w:r>
      <w:r w:rsidRPr="00AD6E17">
        <w:rPr>
          <w:sz w:val="28"/>
          <w:szCs w:val="28"/>
        </w:rPr>
        <w:t xml:space="preserve">по адресу: </w:t>
      </w:r>
      <w:r w:rsidRPr="00AD6E17">
        <w:rPr>
          <w:sz w:val="28"/>
          <w:szCs w:val="28"/>
          <w:lang w:val="en-US"/>
        </w:rPr>
        <w:t>http</w:t>
      </w:r>
      <w:r w:rsidRPr="00AD6E17">
        <w:rPr>
          <w:sz w:val="28"/>
          <w:szCs w:val="28"/>
        </w:rPr>
        <w:t>://</w:t>
      </w:r>
      <w:proofErr w:type="spellStart"/>
      <w:r w:rsidR="00951F45" w:rsidRPr="00AD6E17">
        <w:rPr>
          <w:sz w:val="28"/>
          <w:szCs w:val="28"/>
          <w:lang w:val="en-US"/>
        </w:rPr>
        <w:t>amocentr</w:t>
      </w:r>
      <w:proofErr w:type="spellEnd"/>
      <w:r w:rsidR="004D46B5" w:rsidRPr="00AD6E17">
        <w:rPr>
          <w:sz w:val="28"/>
          <w:szCs w:val="28"/>
        </w:rPr>
        <w:t>.</w:t>
      </w:r>
      <w:proofErr w:type="spellStart"/>
      <w:r w:rsidR="004D46B5" w:rsidRPr="00AD6E17">
        <w:rPr>
          <w:sz w:val="28"/>
          <w:szCs w:val="28"/>
        </w:rPr>
        <w:t>ru</w:t>
      </w:r>
      <w:proofErr w:type="spellEnd"/>
      <w:r w:rsidRPr="00AD6E17">
        <w:rPr>
          <w:bCs/>
          <w:sz w:val="28"/>
          <w:szCs w:val="28"/>
        </w:rPr>
        <w:t xml:space="preserve"> в течение 30 календарных дней со дня завершения реализации инициативного проекта. В случае</w:t>
      </w:r>
      <w:proofErr w:type="gramStart"/>
      <w:r w:rsidRPr="00AD6E17">
        <w:rPr>
          <w:bCs/>
          <w:sz w:val="28"/>
          <w:szCs w:val="28"/>
        </w:rPr>
        <w:t>,</w:t>
      </w:r>
      <w:proofErr w:type="gramEnd"/>
      <w:r w:rsidRPr="00AD6E17">
        <w:rPr>
          <w:bCs/>
          <w:sz w:val="28"/>
          <w:szCs w:val="28"/>
        </w:rPr>
        <w:t xml:space="preserve"> если администрация </w:t>
      </w:r>
      <w:r w:rsidR="004D46B5" w:rsidRPr="00AD6E17">
        <w:rPr>
          <w:bCs/>
          <w:sz w:val="28"/>
          <w:szCs w:val="28"/>
        </w:rPr>
        <w:t>муниципального образования</w:t>
      </w:r>
      <w:r w:rsidRPr="00AD6E17">
        <w:rPr>
          <w:bCs/>
          <w:sz w:val="28"/>
          <w:szCs w:val="28"/>
        </w:rPr>
        <w:t xml:space="preserve"> не имеет возможности размещать указанную информацию в информационно-телекоммуникационной сети </w:t>
      </w:r>
      <w:r w:rsidRPr="00AD6E17">
        <w:rPr>
          <w:sz w:val="28"/>
          <w:szCs w:val="28"/>
        </w:rPr>
        <w:t>«</w:t>
      </w:r>
      <w:r w:rsidRPr="00AD6E17">
        <w:rPr>
          <w:bCs/>
          <w:sz w:val="28"/>
          <w:szCs w:val="28"/>
        </w:rPr>
        <w:t>Интернет</w:t>
      </w:r>
      <w:r w:rsidRPr="00AD6E17">
        <w:rPr>
          <w:sz w:val="28"/>
          <w:szCs w:val="28"/>
        </w:rPr>
        <w:t>»</w:t>
      </w:r>
      <w:r w:rsidRPr="00AD6E17">
        <w:rPr>
          <w:bCs/>
          <w:sz w:val="28"/>
          <w:szCs w:val="28"/>
        </w:rPr>
        <w:t xml:space="preserve">, указанная информация размещается на официальном сайте </w:t>
      </w:r>
      <w:r w:rsidR="004D46B5" w:rsidRPr="00AD6E17">
        <w:rPr>
          <w:bCs/>
          <w:sz w:val="28"/>
          <w:szCs w:val="28"/>
        </w:rPr>
        <w:t>муниципального образования</w:t>
      </w:r>
      <w:r w:rsidRPr="00AD6E17">
        <w:rPr>
          <w:bCs/>
          <w:i/>
          <w:sz w:val="28"/>
          <w:szCs w:val="28"/>
        </w:rPr>
        <w:t xml:space="preserve"> </w:t>
      </w:r>
      <w:r w:rsidR="004D46B5" w:rsidRPr="00AD6E17">
        <w:rPr>
          <w:bCs/>
          <w:sz w:val="28"/>
          <w:szCs w:val="28"/>
        </w:rPr>
        <w:t>Веневский район</w:t>
      </w:r>
      <w:r w:rsidRPr="00AD6E17">
        <w:rPr>
          <w:bCs/>
          <w:sz w:val="28"/>
          <w:szCs w:val="28"/>
        </w:rPr>
        <w:t>.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D6E17">
        <w:rPr>
          <w:bCs/>
          <w:sz w:val="28"/>
          <w:szCs w:val="28"/>
        </w:rPr>
        <w:t>.</w:t>
      </w:r>
      <w:r w:rsidRPr="00AD6E17">
        <w:rPr>
          <w:sz w:val="28"/>
          <w:szCs w:val="28"/>
        </w:rPr>
        <w:t>»</w:t>
      </w:r>
      <w:r w:rsidR="002F70FD" w:rsidRPr="00AD6E17">
        <w:rPr>
          <w:bCs/>
          <w:sz w:val="28"/>
          <w:szCs w:val="28"/>
        </w:rPr>
        <w:t>.</w:t>
      </w:r>
      <w:proofErr w:type="gramEnd"/>
    </w:p>
    <w:p w:rsidR="004D46B5" w:rsidRPr="00AD6E17" w:rsidRDefault="000053A1" w:rsidP="004D46B5">
      <w:pPr>
        <w:autoSpaceDE w:val="0"/>
        <w:autoSpaceDN w:val="0"/>
        <w:adjustRightInd w:val="0"/>
        <w:ind w:firstLine="709"/>
        <w:jc w:val="both"/>
        <w:outlineLvl w:val="0"/>
        <w:rPr>
          <w:bCs/>
          <w:sz w:val="28"/>
          <w:szCs w:val="28"/>
        </w:rPr>
      </w:pPr>
      <w:r w:rsidRPr="00AD6E17">
        <w:rPr>
          <w:b/>
          <w:sz w:val="28"/>
          <w:szCs w:val="28"/>
        </w:rPr>
        <w:t>1.</w:t>
      </w:r>
      <w:r w:rsidR="002F70FD" w:rsidRPr="00AD6E17">
        <w:rPr>
          <w:b/>
          <w:sz w:val="28"/>
          <w:szCs w:val="28"/>
        </w:rPr>
        <w:t>6</w:t>
      </w:r>
      <w:r w:rsidRPr="00AD6E17">
        <w:rPr>
          <w:b/>
          <w:sz w:val="28"/>
          <w:szCs w:val="28"/>
        </w:rPr>
        <w:t xml:space="preserve">. </w:t>
      </w:r>
      <w:r w:rsidR="004D46B5" w:rsidRPr="00AD6E17">
        <w:rPr>
          <w:b/>
          <w:bCs/>
          <w:sz w:val="28"/>
          <w:szCs w:val="28"/>
        </w:rPr>
        <w:t>Статью 2</w:t>
      </w:r>
      <w:r w:rsidR="002F70FD" w:rsidRPr="00AD6E17">
        <w:rPr>
          <w:b/>
          <w:bCs/>
          <w:sz w:val="28"/>
          <w:szCs w:val="28"/>
        </w:rPr>
        <w:t>1</w:t>
      </w:r>
      <w:r w:rsidR="004D46B5" w:rsidRPr="00AD6E17">
        <w:rPr>
          <w:b/>
          <w:bCs/>
          <w:sz w:val="28"/>
          <w:szCs w:val="28"/>
        </w:rPr>
        <w:t xml:space="preserve"> дополнить частью </w:t>
      </w:r>
      <w:r w:rsidR="00393FD3" w:rsidRPr="00AD6E17">
        <w:rPr>
          <w:b/>
          <w:bCs/>
          <w:sz w:val="28"/>
          <w:szCs w:val="28"/>
        </w:rPr>
        <w:t>6.1</w:t>
      </w:r>
      <w:r w:rsidR="004D46B5" w:rsidRPr="00AD6E17">
        <w:rPr>
          <w:bCs/>
          <w:sz w:val="28"/>
          <w:szCs w:val="28"/>
        </w:rPr>
        <w:t xml:space="preserve"> следующего содержания:</w:t>
      </w:r>
    </w:p>
    <w:p w:rsidR="004D46B5" w:rsidRPr="00AD6E17" w:rsidRDefault="004D46B5" w:rsidP="004D46B5">
      <w:pPr>
        <w:autoSpaceDE w:val="0"/>
        <w:autoSpaceDN w:val="0"/>
        <w:adjustRightInd w:val="0"/>
        <w:ind w:firstLine="709"/>
        <w:jc w:val="both"/>
        <w:rPr>
          <w:bCs/>
          <w:sz w:val="28"/>
          <w:szCs w:val="28"/>
        </w:rPr>
      </w:pPr>
      <w:r w:rsidRPr="00AD6E17">
        <w:rPr>
          <w:sz w:val="28"/>
          <w:szCs w:val="28"/>
        </w:rPr>
        <w:t>«</w:t>
      </w:r>
      <w:r w:rsidR="00393FD3" w:rsidRPr="00AD6E17">
        <w:rPr>
          <w:bCs/>
          <w:sz w:val="28"/>
          <w:szCs w:val="28"/>
        </w:rPr>
        <w:t>6.1.</w:t>
      </w:r>
      <w:r w:rsidRPr="00AD6E17">
        <w:rPr>
          <w:bCs/>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roofErr w:type="gramStart"/>
      <w:r w:rsidRPr="00AD6E17">
        <w:rPr>
          <w:bCs/>
          <w:sz w:val="28"/>
          <w:szCs w:val="28"/>
        </w:rPr>
        <w:t>.</w:t>
      </w:r>
      <w:r w:rsidRPr="00AD6E17">
        <w:rPr>
          <w:sz w:val="28"/>
          <w:szCs w:val="28"/>
        </w:rPr>
        <w:t>»</w:t>
      </w:r>
      <w:r w:rsidR="00393FD3" w:rsidRPr="00AD6E17">
        <w:rPr>
          <w:bCs/>
          <w:sz w:val="28"/>
          <w:szCs w:val="28"/>
        </w:rPr>
        <w:t>.</w:t>
      </w:r>
      <w:proofErr w:type="gramEnd"/>
    </w:p>
    <w:p w:rsidR="002F70FD" w:rsidRPr="00AD6E17" w:rsidRDefault="002F70FD" w:rsidP="002F70FD">
      <w:pPr>
        <w:autoSpaceDE w:val="0"/>
        <w:autoSpaceDN w:val="0"/>
        <w:adjustRightInd w:val="0"/>
        <w:ind w:firstLine="709"/>
        <w:jc w:val="both"/>
        <w:rPr>
          <w:rFonts w:eastAsiaTheme="minorHAnsi"/>
          <w:bCs/>
          <w:sz w:val="28"/>
          <w:szCs w:val="28"/>
          <w:lang w:eastAsia="en-US"/>
        </w:rPr>
      </w:pPr>
      <w:r w:rsidRPr="00AD6E17">
        <w:rPr>
          <w:b/>
          <w:bCs/>
          <w:sz w:val="28"/>
          <w:szCs w:val="28"/>
        </w:rPr>
        <w:t xml:space="preserve">1.7. </w:t>
      </w:r>
      <w:proofErr w:type="gramStart"/>
      <w:r w:rsidRPr="00AD6E17">
        <w:rPr>
          <w:b/>
          <w:bCs/>
          <w:sz w:val="28"/>
          <w:szCs w:val="28"/>
        </w:rPr>
        <w:t xml:space="preserve">В части 4.1 статьи 22 </w:t>
      </w:r>
      <w:r w:rsidRPr="00AD6E17">
        <w:rPr>
          <w:bCs/>
          <w:sz w:val="28"/>
          <w:szCs w:val="28"/>
        </w:rPr>
        <w:t>текст «</w:t>
      </w:r>
      <w:r w:rsidRPr="00AD6E17">
        <w:rPr>
          <w:rFonts w:eastAsiaTheme="minorHAnsi"/>
          <w:bCs/>
          <w:sz w:val="28"/>
          <w:szCs w:val="28"/>
          <w:lang w:eastAsia="en-US"/>
        </w:rPr>
        <w:t>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заменить текстом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End"/>
    </w:p>
    <w:p w:rsidR="00FD5785" w:rsidRPr="00AD6E17" w:rsidRDefault="002F70FD" w:rsidP="002F70FD">
      <w:pPr>
        <w:pStyle w:val="a3"/>
        <w:autoSpaceDE w:val="0"/>
        <w:autoSpaceDN w:val="0"/>
        <w:adjustRightInd w:val="0"/>
        <w:spacing w:after="0" w:line="240" w:lineRule="auto"/>
        <w:ind w:left="709"/>
        <w:jc w:val="both"/>
        <w:outlineLvl w:val="0"/>
        <w:rPr>
          <w:rFonts w:ascii="Times New Roman" w:hAnsi="Times New Roman"/>
          <w:b/>
          <w:bCs/>
          <w:sz w:val="28"/>
          <w:szCs w:val="28"/>
        </w:rPr>
      </w:pPr>
      <w:r w:rsidRPr="00AD6E17">
        <w:rPr>
          <w:rFonts w:ascii="Times New Roman" w:hAnsi="Times New Roman"/>
          <w:b/>
          <w:bCs/>
          <w:sz w:val="28"/>
          <w:szCs w:val="28"/>
        </w:rPr>
        <w:t xml:space="preserve">1.8. </w:t>
      </w:r>
      <w:r w:rsidR="00771676" w:rsidRPr="00AD6E17">
        <w:rPr>
          <w:rFonts w:ascii="Times New Roman" w:hAnsi="Times New Roman"/>
          <w:b/>
          <w:bCs/>
          <w:sz w:val="28"/>
          <w:szCs w:val="28"/>
        </w:rPr>
        <w:t>В статье 23</w:t>
      </w:r>
      <w:r w:rsidR="00FD5785" w:rsidRPr="00AD6E17">
        <w:rPr>
          <w:rFonts w:ascii="Times New Roman" w:hAnsi="Times New Roman"/>
          <w:b/>
          <w:bCs/>
          <w:sz w:val="28"/>
          <w:szCs w:val="28"/>
        </w:rPr>
        <w:t>:</w:t>
      </w:r>
    </w:p>
    <w:p w:rsidR="00FD5785" w:rsidRPr="00AD6E17" w:rsidRDefault="00FD5785" w:rsidP="00FD5785">
      <w:pPr>
        <w:autoSpaceDE w:val="0"/>
        <w:autoSpaceDN w:val="0"/>
        <w:adjustRightInd w:val="0"/>
        <w:ind w:firstLine="709"/>
        <w:jc w:val="both"/>
        <w:rPr>
          <w:bCs/>
          <w:sz w:val="28"/>
          <w:szCs w:val="28"/>
        </w:rPr>
      </w:pPr>
      <w:r w:rsidRPr="00AD6E17">
        <w:rPr>
          <w:b/>
          <w:bCs/>
          <w:sz w:val="28"/>
          <w:szCs w:val="28"/>
        </w:rPr>
        <w:t xml:space="preserve">а) </w:t>
      </w:r>
      <w:r w:rsidR="00B862BE" w:rsidRPr="00AD6E17">
        <w:rPr>
          <w:bCs/>
          <w:sz w:val="28"/>
          <w:szCs w:val="28"/>
        </w:rPr>
        <w:t xml:space="preserve">в </w:t>
      </w:r>
      <w:r w:rsidR="00C94553" w:rsidRPr="00AD6E17">
        <w:rPr>
          <w:bCs/>
          <w:sz w:val="28"/>
          <w:szCs w:val="28"/>
        </w:rPr>
        <w:t>ч</w:t>
      </w:r>
      <w:r w:rsidRPr="00AD6E17">
        <w:rPr>
          <w:bCs/>
          <w:sz w:val="28"/>
          <w:szCs w:val="28"/>
        </w:rPr>
        <w:t>аст</w:t>
      </w:r>
      <w:r w:rsidR="00B862BE" w:rsidRPr="00AD6E17">
        <w:rPr>
          <w:bCs/>
          <w:sz w:val="28"/>
          <w:szCs w:val="28"/>
        </w:rPr>
        <w:t>и</w:t>
      </w:r>
      <w:r w:rsidRPr="00AD6E17">
        <w:rPr>
          <w:bCs/>
          <w:sz w:val="28"/>
          <w:szCs w:val="28"/>
        </w:rPr>
        <w:t xml:space="preserve"> 1 после слов </w:t>
      </w:r>
      <w:r w:rsidRPr="00AD6E17">
        <w:rPr>
          <w:sz w:val="28"/>
          <w:szCs w:val="28"/>
        </w:rPr>
        <w:t>«</w:t>
      </w:r>
      <w:r w:rsidRPr="00AD6E17">
        <w:rPr>
          <w:bCs/>
          <w:sz w:val="28"/>
          <w:szCs w:val="28"/>
        </w:rPr>
        <w:t>и должностных лиц местного самоуправления</w:t>
      </w:r>
      <w:proofErr w:type="gramStart"/>
      <w:r w:rsidRPr="00AD6E17">
        <w:rPr>
          <w:bCs/>
          <w:sz w:val="28"/>
          <w:szCs w:val="28"/>
        </w:rPr>
        <w:t>,</w:t>
      </w:r>
      <w:r w:rsidRPr="00AD6E17">
        <w:rPr>
          <w:sz w:val="28"/>
          <w:szCs w:val="28"/>
        </w:rPr>
        <w:t>»</w:t>
      </w:r>
      <w:proofErr w:type="gramEnd"/>
      <w:r w:rsidRPr="00AD6E17">
        <w:rPr>
          <w:bCs/>
          <w:sz w:val="28"/>
          <w:szCs w:val="28"/>
        </w:rPr>
        <w:t xml:space="preserve"> дополнить словами </w:t>
      </w:r>
      <w:r w:rsidRPr="00AD6E17">
        <w:rPr>
          <w:sz w:val="28"/>
          <w:szCs w:val="28"/>
        </w:rPr>
        <w:t>«</w:t>
      </w:r>
      <w:r w:rsidRPr="00AD6E17">
        <w:rPr>
          <w:bCs/>
          <w:sz w:val="28"/>
          <w:szCs w:val="28"/>
        </w:rPr>
        <w:t>обсуждения вопросов внесения инициативных проектов и их рассмотрения,</w:t>
      </w:r>
      <w:r w:rsidRPr="00AD6E17">
        <w:rPr>
          <w:sz w:val="28"/>
          <w:szCs w:val="28"/>
        </w:rPr>
        <w:t>»</w:t>
      </w:r>
      <w:r w:rsidRPr="00AD6E17">
        <w:rPr>
          <w:bCs/>
          <w:sz w:val="28"/>
          <w:szCs w:val="28"/>
        </w:rPr>
        <w:t>;</w:t>
      </w:r>
    </w:p>
    <w:p w:rsidR="00FD5785" w:rsidRPr="00AD6E17" w:rsidRDefault="00FD5785" w:rsidP="00FD5785">
      <w:pPr>
        <w:autoSpaceDE w:val="0"/>
        <w:autoSpaceDN w:val="0"/>
        <w:adjustRightInd w:val="0"/>
        <w:ind w:firstLine="709"/>
        <w:jc w:val="both"/>
        <w:rPr>
          <w:bCs/>
          <w:sz w:val="28"/>
          <w:szCs w:val="28"/>
        </w:rPr>
      </w:pPr>
      <w:r w:rsidRPr="00AD6E17">
        <w:rPr>
          <w:b/>
          <w:bCs/>
          <w:sz w:val="28"/>
          <w:szCs w:val="28"/>
        </w:rPr>
        <w:t xml:space="preserve">б) </w:t>
      </w:r>
      <w:r w:rsidR="00C94553" w:rsidRPr="00AD6E17">
        <w:rPr>
          <w:bCs/>
          <w:sz w:val="28"/>
          <w:szCs w:val="28"/>
        </w:rPr>
        <w:t>ч</w:t>
      </w:r>
      <w:r w:rsidRPr="00AD6E17">
        <w:rPr>
          <w:bCs/>
          <w:sz w:val="28"/>
          <w:szCs w:val="28"/>
        </w:rPr>
        <w:t>асть 2 дополнить абзацем следующего содержания:</w:t>
      </w:r>
    </w:p>
    <w:p w:rsidR="00FD5785" w:rsidRPr="00AD6E17" w:rsidRDefault="00FD5785" w:rsidP="00FD5785">
      <w:pPr>
        <w:autoSpaceDE w:val="0"/>
        <w:autoSpaceDN w:val="0"/>
        <w:adjustRightInd w:val="0"/>
        <w:ind w:firstLine="709"/>
        <w:jc w:val="both"/>
        <w:rPr>
          <w:bCs/>
          <w:sz w:val="28"/>
          <w:szCs w:val="28"/>
        </w:rPr>
      </w:pPr>
      <w:r w:rsidRPr="00AD6E17">
        <w:rPr>
          <w:sz w:val="28"/>
          <w:szCs w:val="28"/>
        </w:rPr>
        <w:t>«</w:t>
      </w:r>
      <w:r w:rsidRPr="00AD6E17">
        <w:rPr>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D6E83" w:rsidRPr="00AD6E17">
        <w:rPr>
          <w:bCs/>
          <w:sz w:val="28"/>
          <w:szCs w:val="28"/>
        </w:rPr>
        <w:t>решением</w:t>
      </w:r>
      <w:r w:rsidRPr="00AD6E17">
        <w:rPr>
          <w:bCs/>
          <w:sz w:val="28"/>
          <w:szCs w:val="28"/>
        </w:rPr>
        <w:t xml:space="preserve"> Собрания депутатов</w:t>
      </w:r>
      <w:r w:rsidRPr="00AD6E17">
        <w:rPr>
          <w:bCs/>
          <w:i/>
          <w:sz w:val="28"/>
          <w:szCs w:val="28"/>
        </w:rPr>
        <w:t xml:space="preserve"> </w:t>
      </w:r>
      <w:r w:rsidRPr="00AD6E17">
        <w:rPr>
          <w:bCs/>
          <w:sz w:val="28"/>
          <w:szCs w:val="28"/>
        </w:rPr>
        <w:t>муниципального образования</w:t>
      </w:r>
      <w:proofErr w:type="gramStart"/>
      <w:r w:rsidRPr="00AD6E17">
        <w:rPr>
          <w:bCs/>
          <w:sz w:val="28"/>
          <w:szCs w:val="28"/>
        </w:rPr>
        <w:t>.</w:t>
      </w:r>
      <w:r w:rsidRPr="00AD6E17">
        <w:rPr>
          <w:sz w:val="28"/>
          <w:szCs w:val="28"/>
        </w:rPr>
        <w:t>»</w:t>
      </w:r>
      <w:r w:rsidR="00B862BE" w:rsidRPr="00AD6E17">
        <w:rPr>
          <w:bCs/>
          <w:sz w:val="28"/>
          <w:szCs w:val="28"/>
        </w:rPr>
        <w:t>.</w:t>
      </w:r>
      <w:proofErr w:type="gramEnd"/>
    </w:p>
    <w:p w:rsidR="000D361A" w:rsidRPr="00AD6E17" w:rsidRDefault="002F70FD" w:rsidP="002F70FD">
      <w:pPr>
        <w:pStyle w:val="a3"/>
        <w:autoSpaceDE w:val="0"/>
        <w:autoSpaceDN w:val="0"/>
        <w:adjustRightInd w:val="0"/>
        <w:spacing w:after="0" w:line="240" w:lineRule="auto"/>
        <w:ind w:left="709"/>
        <w:jc w:val="both"/>
        <w:outlineLvl w:val="0"/>
        <w:rPr>
          <w:rFonts w:ascii="Times New Roman" w:hAnsi="Times New Roman"/>
          <w:b/>
          <w:bCs/>
          <w:sz w:val="28"/>
          <w:szCs w:val="28"/>
        </w:rPr>
      </w:pPr>
      <w:r w:rsidRPr="00AD6E17">
        <w:rPr>
          <w:rFonts w:ascii="Times New Roman" w:hAnsi="Times New Roman"/>
          <w:b/>
          <w:bCs/>
          <w:sz w:val="28"/>
          <w:szCs w:val="28"/>
        </w:rPr>
        <w:t>1.</w:t>
      </w:r>
      <w:r w:rsidR="00B862BE" w:rsidRPr="00AD6E17">
        <w:rPr>
          <w:rFonts w:ascii="Times New Roman" w:hAnsi="Times New Roman"/>
          <w:b/>
          <w:bCs/>
          <w:sz w:val="28"/>
          <w:szCs w:val="28"/>
        </w:rPr>
        <w:t>9</w:t>
      </w:r>
      <w:r w:rsidRPr="00AD6E17">
        <w:rPr>
          <w:rFonts w:ascii="Times New Roman" w:hAnsi="Times New Roman"/>
          <w:b/>
          <w:bCs/>
          <w:sz w:val="28"/>
          <w:szCs w:val="28"/>
        </w:rPr>
        <w:t xml:space="preserve">. </w:t>
      </w:r>
      <w:r w:rsidR="00376209" w:rsidRPr="00AD6E17">
        <w:rPr>
          <w:rFonts w:ascii="Times New Roman" w:hAnsi="Times New Roman"/>
          <w:b/>
          <w:bCs/>
          <w:sz w:val="28"/>
          <w:szCs w:val="28"/>
        </w:rPr>
        <w:t>В статье 25</w:t>
      </w:r>
      <w:r w:rsidR="006F64F3" w:rsidRPr="00AD6E17">
        <w:rPr>
          <w:rFonts w:ascii="Times New Roman" w:hAnsi="Times New Roman"/>
          <w:b/>
          <w:bCs/>
          <w:sz w:val="28"/>
          <w:szCs w:val="28"/>
        </w:rPr>
        <w:t>:</w:t>
      </w:r>
    </w:p>
    <w:p w:rsidR="006F64F3" w:rsidRPr="00AD6E17" w:rsidRDefault="006F64F3" w:rsidP="006F64F3">
      <w:pPr>
        <w:autoSpaceDE w:val="0"/>
        <w:autoSpaceDN w:val="0"/>
        <w:adjustRightInd w:val="0"/>
        <w:ind w:firstLine="709"/>
        <w:jc w:val="both"/>
        <w:rPr>
          <w:bCs/>
          <w:sz w:val="28"/>
          <w:szCs w:val="28"/>
        </w:rPr>
      </w:pPr>
      <w:r w:rsidRPr="00AD6E17">
        <w:rPr>
          <w:b/>
          <w:bCs/>
          <w:sz w:val="28"/>
          <w:szCs w:val="28"/>
        </w:rPr>
        <w:t xml:space="preserve">а) </w:t>
      </w:r>
      <w:r w:rsidR="00C94553" w:rsidRPr="00AD6E17">
        <w:rPr>
          <w:bCs/>
          <w:sz w:val="28"/>
          <w:szCs w:val="28"/>
        </w:rPr>
        <w:t>ч</w:t>
      </w:r>
      <w:r w:rsidRPr="00AD6E17">
        <w:rPr>
          <w:bCs/>
          <w:sz w:val="28"/>
          <w:szCs w:val="28"/>
        </w:rPr>
        <w:t xml:space="preserve">асть 2 дополнить предложением следующего содержания: </w:t>
      </w:r>
      <w:r w:rsidRPr="00AD6E17">
        <w:rPr>
          <w:sz w:val="28"/>
          <w:szCs w:val="28"/>
        </w:rPr>
        <w:t>«</w:t>
      </w:r>
      <w:r w:rsidRPr="00AD6E17">
        <w:rPr>
          <w:bCs/>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D6E17">
        <w:rPr>
          <w:bCs/>
          <w:sz w:val="28"/>
          <w:szCs w:val="28"/>
        </w:rPr>
        <w:t>.</w:t>
      </w:r>
      <w:r w:rsidRPr="00AD6E17">
        <w:rPr>
          <w:sz w:val="28"/>
          <w:szCs w:val="28"/>
        </w:rPr>
        <w:t>»</w:t>
      </w:r>
      <w:r w:rsidRPr="00AD6E17">
        <w:rPr>
          <w:bCs/>
          <w:sz w:val="28"/>
          <w:szCs w:val="28"/>
        </w:rPr>
        <w:t>;</w:t>
      </w:r>
    </w:p>
    <w:p w:rsidR="006F64F3" w:rsidRPr="00AD6E17" w:rsidRDefault="006F64F3" w:rsidP="006F64F3">
      <w:pPr>
        <w:autoSpaceDE w:val="0"/>
        <w:autoSpaceDN w:val="0"/>
        <w:adjustRightInd w:val="0"/>
        <w:ind w:firstLine="709"/>
        <w:jc w:val="both"/>
        <w:rPr>
          <w:bCs/>
          <w:sz w:val="28"/>
          <w:szCs w:val="28"/>
        </w:rPr>
      </w:pPr>
      <w:proofErr w:type="gramEnd"/>
      <w:r w:rsidRPr="00AD6E17">
        <w:rPr>
          <w:b/>
          <w:bCs/>
          <w:sz w:val="28"/>
          <w:szCs w:val="28"/>
        </w:rPr>
        <w:t xml:space="preserve">б) </w:t>
      </w:r>
      <w:r w:rsidR="00C94553" w:rsidRPr="00AD6E17">
        <w:rPr>
          <w:bCs/>
          <w:sz w:val="28"/>
          <w:szCs w:val="28"/>
        </w:rPr>
        <w:t>ч</w:t>
      </w:r>
      <w:r w:rsidRPr="00AD6E17">
        <w:rPr>
          <w:bCs/>
          <w:sz w:val="28"/>
          <w:szCs w:val="28"/>
        </w:rPr>
        <w:t>асть 3 дополнить пунктом 3 следующего содержания:</w:t>
      </w:r>
    </w:p>
    <w:p w:rsidR="006F64F3" w:rsidRPr="00AD6E17" w:rsidRDefault="006F64F3" w:rsidP="006F64F3">
      <w:pPr>
        <w:autoSpaceDE w:val="0"/>
        <w:autoSpaceDN w:val="0"/>
        <w:adjustRightInd w:val="0"/>
        <w:ind w:firstLine="709"/>
        <w:jc w:val="both"/>
        <w:rPr>
          <w:bCs/>
          <w:sz w:val="28"/>
          <w:szCs w:val="28"/>
        </w:rPr>
      </w:pPr>
      <w:r w:rsidRPr="00AD6E17">
        <w:rPr>
          <w:sz w:val="28"/>
          <w:szCs w:val="28"/>
        </w:rPr>
        <w:t>«</w:t>
      </w:r>
      <w:r w:rsidRPr="00AD6E17">
        <w:rPr>
          <w:bCs/>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D6E17">
        <w:rPr>
          <w:bCs/>
          <w:sz w:val="28"/>
          <w:szCs w:val="28"/>
        </w:rPr>
        <w:t>.</w:t>
      </w:r>
      <w:r w:rsidRPr="00AD6E17">
        <w:rPr>
          <w:sz w:val="28"/>
          <w:szCs w:val="28"/>
        </w:rPr>
        <w:t>»</w:t>
      </w:r>
      <w:r w:rsidRPr="00AD6E17">
        <w:rPr>
          <w:bCs/>
          <w:sz w:val="28"/>
          <w:szCs w:val="28"/>
        </w:rPr>
        <w:t>;</w:t>
      </w:r>
      <w:proofErr w:type="gramEnd"/>
    </w:p>
    <w:p w:rsidR="006F64F3" w:rsidRPr="00AD6E17" w:rsidRDefault="006F64F3" w:rsidP="006F64F3">
      <w:pPr>
        <w:autoSpaceDE w:val="0"/>
        <w:autoSpaceDN w:val="0"/>
        <w:adjustRightInd w:val="0"/>
        <w:ind w:firstLine="709"/>
        <w:jc w:val="both"/>
        <w:rPr>
          <w:bCs/>
          <w:sz w:val="28"/>
          <w:szCs w:val="28"/>
        </w:rPr>
      </w:pPr>
      <w:r w:rsidRPr="00AD6E17">
        <w:rPr>
          <w:b/>
          <w:bCs/>
          <w:sz w:val="28"/>
          <w:szCs w:val="28"/>
        </w:rPr>
        <w:t xml:space="preserve">в) </w:t>
      </w:r>
      <w:r w:rsidR="00393FD3" w:rsidRPr="00AD6E17">
        <w:rPr>
          <w:bCs/>
          <w:sz w:val="28"/>
          <w:szCs w:val="28"/>
        </w:rPr>
        <w:t>часть</w:t>
      </w:r>
      <w:r w:rsidRPr="00AD6E17">
        <w:rPr>
          <w:bCs/>
          <w:sz w:val="28"/>
          <w:szCs w:val="28"/>
        </w:rPr>
        <w:t xml:space="preserve"> 5</w:t>
      </w:r>
      <w:r w:rsidRPr="00AD6E17">
        <w:rPr>
          <w:b/>
          <w:bCs/>
          <w:sz w:val="28"/>
          <w:szCs w:val="28"/>
        </w:rPr>
        <w:t xml:space="preserve"> </w:t>
      </w:r>
      <w:r w:rsidRPr="00AD6E17">
        <w:rPr>
          <w:bCs/>
          <w:sz w:val="28"/>
          <w:szCs w:val="28"/>
        </w:rPr>
        <w:t xml:space="preserve">дополнить предложением </w:t>
      </w:r>
      <w:r w:rsidR="00C01CA7" w:rsidRPr="00AD6E17">
        <w:rPr>
          <w:bCs/>
          <w:sz w:val="28"/>
          <w:szCs w:val="28"/>
        </w:rPr>
        <w:t>следующего содержания: «</w:t>
      </w:r>
      <w:r w:rsidRPr="00AD6E17">
        <w:rPr>
          <w:bCs/>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Pr="00AD6E17">
        <w:rPr>
          <w:sz w:val="28"/>
          <w:szCs w:val="28"/>
        </w:rPr>
        <w:t>«</w:t>
      </w:r>
      <w:r w:rsidRPr="00AD6E17">
        <w:rPr>
          <w:bCs/>
          <w:sz w:val="28"/>
          <w:szCs w:val="28"/>
        </w:rPr>
        <w:t>Интернет</w:t>
      </w:r>
      <w:r w:rsidRPr="00AD6E17">
        <w:rPr>
          <w:sz w:val="28"/>
          <w:szCs w:val="28"/>
        </w:rPr>
        <w:t xml:space="preserve">» по адресу: </w:t>
      </w:r>
      <w:r w:rsidR="00331766" w:rsidRPr="00AD6E17">
        <w:rPr>
          <w:sz w:val="28"/>
          <w:szCs w:val="28"/>
          <w:lang w:val="en-US"/>
        </w:rPr>
        <w:t>http</w:t>
      </w:r>
      <w:r w:rsidR="00331766" w:rsidRPr="00AD6E17">
        <w:rPr>
          <w:sz w:val="28"/>
          <w:szCs w:val="28"/>
        </w:rPr>
        <w:t>://</w:t>
      </w:r>
      <w:proofErr w:type="spellStart"/>
      <w:r w:rsidR="00331766" w:rsidRPr="00AD6E17">
        <w:rPr>
          <w:sz w:val="28"/>
          <w:szCs w:val="28"/>
          <w:lang w:val="en-US"/>
        </w:rPr>
        <w:t>amocentr</w:t>
      </w:r>
      <w:proofErr w:type="spellEnd"/>
      <w:r w:rsidR="00331766" w:rsidRPr="00AD6E17">
        <w:rPr>
          <w:sz w:val="28"/>
          <w:szCs w:val="28"/>
        </w:rPr>
        <w:t>.</w:t>
      </w:r>
      <w:proofErr w:type="spellStart"/>
      <w:r w:rsidR="00331766" w:rsidRPr="00AD6E17">
        <w:rPr>
          <w:sz w:val="28"/>
          <w:szCs w:val="28"/>
        </w:rPr>
        <w:t>ru</w:t>
      </w:r>
      <w:proofErr w:type="spellEnd"/>
      <w:r w:rsidR="00331766" w:rsidRPr="00AD6E17">
        <w:rPr>
          <w:sz w:val="28"/>
          <w:szCs w:val="28"/>
        </w:rPr>
        <w:t>.»</w:t>
      </w:r>
      <w:r w:rsidR="00D62223" w:rsidRPr="00AD6E17">
        <w:rPr>
          <w:bCs/>
          <w:sz w:val="28"/>
          <w:szCs w:val="28"/>
        </w:rPr>
        <w:t>;</w:t>
      </w:r>
    </w:p>
    <w:p w:rsidR="006F64F3" w:rsidRPr="00D62223" w:rsidRDefault="006F64F3" w:rsidP="006F64F3">
      <w:pPr>
        <w:autoSpaceDE w:val="0"/>
        <w:autoSpaceDN w:val="0"/>
        <w:adjustRightInd w:val="0"/>
        <w:ind w:firstLine="709"/>
        <w:jc w:val="both"/>
        <w:rPr>
          <w:bCs/>
          <w:sz w:val="28"/>
          <w:szCs w:val="28"/>
        </w:rPr>
      </w:pPr>
      <w:r w:rsidRPr="00AD6E17">
        <w:rPr>
          <w:b/>
          <w:bCs/>
          <w:sz w:val="28"/>
          <w:szCs w:val="28"/>
        </w:rPr>
        <w:lastRenderedPageBreak/>
        <w:t xml:space="preserve">г) </w:t>
      </w:r>
      <w:r w:rsidRPr="00AD6E17">
        <w:rPr>
          <w:bCs/>
          <w:sz w:val="28"/>
          <w:szCs w:val="28"/>
        </w:rPr>
        <w:t>пункт 1 части 7 дополн</w:t>
      </w:r>
      <w:r w:rsidR="00C01CA7" w:rsidRPr="00AD6E17">
        <w:rPr>
          <w:bCs/>
          <w:sz w:val="28"/>
          <w:szCs w:val="28"/>
        </w:rPr>
        <w:t>и</w:t>
      </w:r>
      <w:r w:rsidRPr="00AD6E17">
        <w:rPr>
          <w:bCs/>
          <w:sz w:val="28"/>
          <w:szCs w:val="28"/>
        </w:rPr>
        <w:t>т</w:t>
      </w:r>
      <w:r w:rsidR="00C01CA7" w:rsidRPr="00AD6E17">
        <w:rPr>
          <w:bCs/>
          <w:sz w:val="28"/>
          <w:szCs w:val="28"/>
        </w:rPr>
        <w:t>ь</w:t>
      </w:r>
      <w:r w:rsidRPr="00AD6E17">
        <w:rPr>
          <w:bCs/>
          <w:sz w:val="28"/>
          <w:szCs w:val="28"/>
        </w:rPr>
        <w:t xml:space="preserve"> словами </w:t>
      </w:r>
      <w:r w:rsidRPr="00AD6E17">
        <w:rPr>
          <w:sz w:val="28"/>
          <w:szCs w:val="28"/>
        </w:rPr>
        <w:t>«</w:t>
      </w:r>
      <w:r w:rsidRPr="00AD6E17">
        <w:rPr>
          <w:bCs/>
          <w:sz w:val="28"/>
          <w:szCs w:val="28"/>
        </w:rPr>
        <w:t>или жителей муниципального образования</w:t>
      </w:r>
      <w:r w:rsidRPr="00AD6E17">
        <w:rPr>
          <w:sz w:val="28"/>
          <w:szCs w:val="28"/>
        </w:rPr>
        <w:t>»</w:t>
      </w:r>
      <w:r w:rsidR="00D62223" w:rsidRPr="00AD6E17">
        <w:rPr>
          <w:bCs/>
          <w:sz w:val="28"/>
          <w:szCs w:val="28"/>
        </w:rPr>
        <w:t>.</w:t>
      </w:r>
    </w:p>
    <w:p w:rsidR="00B862BE" w:rsidRDefault="00B862BE" w:rsidP="002F70FD">
      <w:pPr>
        <w:pStyle w:val="a3"/>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 xml:space="preserve">1.10. </w:t>
      </w:r>
      <w:r w:rsidRPr="00B862BE">
        <w:rPr>
          <w:rFonts w:ascii="Times New Roman" w:hAnsi="Times New Roman"/>
          <w:b/>
          <w:bCs/>
          <w:sz w:val="28"/>
          <w:szCs w:val="28"/>
        </w:rPr>
        <w:t>Пункт 7 части 1 статьи 33</w:t>
      </w:r>
      <w:r w:rsidRPr="00B862BE">
        <w:rPr>
          <w:rFonts w:ascii="Times New Roman" w:hAnsi="Times New Roman"/>
          <w:bCs/>
          <w:sz w:val="28"/>
          <w:szCs w:val="28"/>
        </w:rPr>
        <w:t xml:space="preserve"> изложить в следующей редакции:</w:t>
      </w:r>
    </w:p>
    <w:p w:rsidR="00B862BE" w:rsidRDefault="00B862BE" w:rsidP="00B862BE">
      <w:pPr>
        <w:autoSpaceDE w:val="0"/>
        <w:autoSpaceDN w:val="0"/>
        <w:adjustRightInd w:val="0"/>
        <w:ind w:firstLine="709"/>
        <w:jc w:val="both"/>
        <w:rPr>
          <w:rFonts w:eastAsiaTheme="minorHAnsi"/>
          <w:sz w:val="28"/>
          <w:szCs w:val="28"/>
          <w:lang w:eastAsia="en-US"/>
        </w:rPr>
      </w:pPr>
      <w:proofErr w:type="gramStart"/>
      <w:r>
        <w:rPr>
          <w:bCs/>
          <w:sz w:val="28"/>
          <w:szCs w:val="28"/>
        </w:rPr>
        <w:t xml:space="preserve">«7)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B862BE" w:rsidRDefault="00B862BE" w:rsidP="002F70FD">
      <w:pPr>
        <w:pStyle w:val="a3"/>
        <w:autoSpaceDE w:val="0"/>
        <w:autoSpaceDN w:val="0"/>
        <w:adjustRightInd w:val="0"/>
        <w:spacing w:after="0" w:line="240" w:lineRule="auto"/>
        <w:ind w:left="709"/>
        <w:jc w:val="both"/>
        <w:rPr>
          <w:rFonts w:ascii="Times New Roman" w:hAnsi="Times New Roman"/>
          <w:bCs/>
          <w:sz w:val="28"/>
          <w:szCs w:val="28"/>
        </w:rPr>
      </w:pPr>
      <w:r w:rsidRPr="00B862BE">
        <w:rPr>
          <w:rFonts w:ascii="Times New Roman" w:hAnsi="Times New Roman"/>
          <w:b/>
          <w:bCs/>
          <w:sz w:val="28"/>
          <w:szCs w:val="28"/>
        </w:rPr>
        <w:t>1.11. Пункт 9 части 1 статьи 36</w:t>
      </w:r>
      <w:r>
        <w:rPr>
          <w:rFonts w:ascii="Times New Roman" w:hAnsi="Times New Roman"/>
          <w:bCs/>
          <w:sz w:val="28"/>
          <w:szCs w:val="28"/>
        </w:rPr>
        <w:t xml:space="preserve"> изложить в следующей редакции:</w:t>
      </w:r>
    </w:p>
    <w:p w:rsidR="00B862BE" w:rsidRDefault="00B862BE" w:rsidP="00B862BE">
      <w:pPr>
        <w:autoSpaceDE w:val="0"/>
        <w:autoSpaceDN w:val="0"/>
        <w:adjustRightInd w:val="0"/>
        <w:ind w:firstLine="709"/>
        <w:jc w:val="both"/>
        <w:rPr>
          <w:rFonts w:eastAsiaTheme="minorHAnsi"/>
          <w:sz w:val="28"/>
          <w:szCs w:val="28"/>
          <w:lang w:eastAsia="en-US"/>
        </w:rPr>
      </w:pPr>
      <w:proofErr w:type="gramStart"/>
      <w:r>
        <w:rPr>
          <w:bCs/>
          <w:sz w:val="28"/>
          <w:szCs w:val="28"/>
        </w:rPr>
        <w:t xml:space="preserve">«9)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B862BE" w:rsidRDefault="00B862BE" w:rsidP="002F70FD">
      <w:pPr>
        <w:pStyle w:val="a3"/>
        <w:autoSpaceDE w:val="0"/>
        <w:autoSpaceDN w:val="0"/>
        <w:adjustRightInd w:val="0"/>
        <w:spacing w:after="0" w:line="240" w:lineRule="auto"/>
        <w:ind w:left="709"/>
        <w:jc w:val="both"/>
        <w:rPr>
          <w:rFonts w:ascii="Times New Roman" w:hAnsi="Times New Roman"/>
          <w:bCs/>
          <w:sz w:val="28"/>
          <w:szCs w:val="28"/>
        </w:rPr>
      </w:pPr>
      <w:r w:rsidRPr="00B862BE">
        <w:rPr>
          <w:rFonts w:ascii="Times New Roman" w:hAnsi="Times New Roman"/>
          <w:b/>
          <w:bCs/>
          <w:sz w:val="28"/>
          <w:szCs w:val="28"/>
        </w:rPr>
        <w:t>1.12. Часть 5 статьи 38</w:t>
      </w:r>
      <w:r>
        <w:rPr>
          <w:rFonts w:ascii="Times New Roman" w:hAnsi="Times New Roman"/>
          <w:bCs/>
          <w:sz w:val="28"/>
          <w:szCs w:val="28"/>
        </w:rPr>
        <w:t xml:space="preserve"> дополнить пунктом 4 следующего содержания:</w:t>
      </w:r>
    </w:p>
    <w:p w:rsidR="00B862BE" w:rsidRDefault="00B862BE" w:rsidP="00B862BE">
      <w:pPr>
        <w:autoSpaceDE w:val="0"/>
        <w:autoSpaceDN w:val="0"/>
        <w:adjustRightInd w:val="0"/>
        <w:ind w:firstLine="709"/>
        <w:jc w:val="both"/>
        <w:rPr>
          <w:rFonts w:eastAsiaTheme="minorHAnsi"/>
          <w:sz w:val="28"/>
          <w:szCs w:val="28"/>
          <w:lang w:eastAsia="en-US"/>
        </w:rPr>
      </w:pPr>
      <w:proofErr w:type="gramStart"/>
      <w:r>
        <w:rPr>
          <w:bCs/>
          <w:sz w:val="28"/>
          <w:szCs w:val="28"/>
        </w:rPr>
        <w:t xml:space="preserve">«4) </w:t>
      </w:r>
      <w:r>
        <w:rPr>
          <w:rFonts w:eastAsiaTheme="minorHAnsi"/>
          <w:sz w:val="28"/>
          <w:szCs w:val="28"/>
          <w:lang w:eastAsia="en-US"/>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eastAsiaTheme="minorHAnsi"/>
          <w:sz w:val="28"/>
          <w:szCs w:val="28"/>
          <w:lang w:eastAsia="en-US"/>
        </w:rPr>
        <w:t xml:space="preserve"> </w:t>
      </w:r>
      <w:proofErr w:type="gramStart"/>
      <w:r>
        <w:rPr>
          <w:rFonts w:eastAsiaTheme="minorHAnsi"/>
          <w:sz w:val="28"/>
          <w:szCs w:val="28"/>
          <w:lang w:eastAsia="en-US"/>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eastAsiaTheme="minorHAnsi"/>
          <w:sz w:val="28"/>
          <w:szCs w:val="28"/>
          <w:lang w:eastAsia="en-US"/>
        </w:rPr>
        <w:t xml:space="preserve"> пунктом</w:t>
      </w:r>
      <w:proofErr w:type="gramStart"/>
      <w:r>
        <w:rPr>
          <w:rFonts w:eastAsiaTheme="minorHAnsi"/>
          <w:sz w:val="28"/>
          <w:szCs w:val="28"/>
          <w:lang w:eastAsia="en-US"/>
        </w:rPr>
        <w:t>.».</w:t>
      </w:r>
      <w:proofErr w:type="gramEnd"/>
    </w:p>
    <w:p w:rsidR="00B862BE" w:rsidRDefault="00B862BE" w:rsidP="002F70FD">
      <w:pPr>
        <w:pStyle w:val="a3"/>
        <w:autoSpaceDE w:val="0"/>
        <w:autoSpaceDN w:val="0"/>
        <w:adjustRightInd w:val="0"/>
        <w:spacing w:after="0" w:line="240" w:lineRule="auto"/>
        <w:ind w:left="709"/>
        <w:jc w:val="both"/>
        <w:rPr>
          <w:rFonts w:ascii="Times New Roman" w:hAnsi="Times New Roman"/>
          <w:bCs/>
          <w:sz w:val="28"/>
          <w:szCs w:val="28"/>
        </w:rPr>
      </w:pPr>
      <w:r w:rsidRPr="00B862BE">
        <w:rPr>
          <w:rFonts w:ascii="Times New Roman" w:hAnsi="Times New Roman"/>
          <w:b/>
          <w:bCs/>
          <w:sz w:val="28"/>
          <w:szCs w:val="28"/>
        </w:rPr>
        <w:t>1.13. Пункт 9 части 4 статьи 39</w:t>
      </w:r>
      <w:r>
        <w:rPr>
          <w:rFonts w:ascii="Times New Roman" w:hAnsi="Times New Roman"/>
          <w:bCs/>
          <w:sz w:val="28"/>
          <w:szCs w:val="28"/>
        </w:rPr>
        <w:t xml:space="preserve"> изложить в следующей редакции:</w:t>
      </w:r>
    </w:p>
    <w:p w:rsidR="00B862BE" w:rsidRDefault="00B862BE" w:rsidP="00B862BE">
      <w:pPr>
        <w:autoSpaceDE w:val="0"/>
        <w:autoSpaceDN w:val="0"/>
        <w:adjustRightInd w:val="0"/>
        <w:ind w:firstLine="709"/>
        <w:jc w:val="both"/>
        <w:rPr>
          <w:rFonts w:eastAsiaTheme="minorHAnsi"/>
          <w:sz w:val="28"/>
          <w:szCs w:val="28"/>
          <w:lang w:eastAsia="en-US"/>
        </w:rPr>
      </w:pPr>
      <w:proofErr w:type="gramStart"/>
      <w:r>
        <w:rPr>
          <w:bCs/>
          <w:sz w:val="28"/>
          <w:szCs w:val="28"/>
        </w:rPr>
        <w:t xml:space="preserve">«9) </w:t>
      </w:r>
      <w:r>
        <w:rPr>
          <w:rFonts w:eastAsiaTheme="minorHAnsi"/>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Pr>
          <w:rFonts w:eastAsiaTheme="minorHAnsi"/>
          <w:sz w:val="28"/>
          <w:szCs w:val="28"/>
          <w:lang w:eastAsia="en-US"/>
        </w:rPr>
        <w:lastRenderedPageBreak/>
        <w:t>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903945" w:rsidRPr="00903945" w:rsidRDefault="00903945" w:rsidP="00903945">
      <w:pPr>
        <w:autoSpaceDE w:val="0"/>
        <w:autoSpaceDN w:val="0"/>
        <w:adjustRightInd w:val="0"/>
        <w:ind w:firstLine="709"/>
        <w:jc w:val="both"/>
        <w:rPr>
          <w:rFonts w:eastAsiaTheme="minorHAnsi"/>
          <w:bCs/>
          <w:sz w:val="28"/>
          <w:szCs w:val="28"/>
          <w:lang w:eastAsia="en-US"/>
        </w:rPr>
      </w:pPr>
      <w:r>
        <w:rPr>
          <w:b/>
          <w:bCs/>
          <w:sz w:val="28"/>
          <w:szCs w:val="28"/>
        </w:rPr>
        <w:t xml:space="preserve">1.14. В абзаце первом части 3 статьи 46 </w:t>
      </w:r>
      <w:r w:rsidRPr="00903945">
        <w:rPr>
          <w:bCs/>
          <w:sz w:val="28"/>
          <w:szCs w:val="28"/>
        </w:rPr>
        <w:t>текст «</w:t>
      </w:r>
      <w:r w:rsidRPr="00903945">
        <w:rPr>
          <w:rFonts w:eastAsiaTheme="minorHAnsi"/>
          <w:bCs/>
          <w:sz w:val="28"/>
          <w:szCs w:val="28"/>
          <w:lang w:eastAsia="en-US"/>
        </w:rPr>
        <w:t>обязанности для субъектов предпринимательской и инвестиционной деятельности» заменить текстом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01CA7" w:rsidRPr="00D62223" w:rsidRDefault="002F70FD" w:rsidP="002F70FD">
      <w:pPr>
        <w:pStyle w:val="a3"/>
        <w:autoSpaceDE w:val="0"/>
        <w:autoSpaceDN w:val="0"/>
        <w:adjustRightInd w:val="0"/>
        <w:spacing w:after="0" w:line="240" w:lineRule="auto"/>
        <w:ind w:left="709"/>
        <w:jc w:val="both"/>
        <w:rPr>
          <w:rFonts w:ascii="Times New Roman" w:hAnsi="Times New Roman"/>
          <w:bCs/>
          <w:sz w:val="28"/>
          <w:szCs w:val="28"/>
        </w:rPr>
      </w:pPr>
      <w:r>
        <w:rPr>
          <w:rFonts w:ascii="Times New Roman" w:hAnsi="Times New Roman"/>
          <w:b/>
          <w:bCs/>
          <w:sz w:val="28"/>
          <w:szCs w:val="28"/>
        </w:rPr>
        <w:t>1.</w:t>
      </w:r>
      <w:r w:rsidR="00903945">
        <w:rPr>
          <w:rFonts w:ascii="Times New Roman" w:hAnsi="Times New Roman"/>
          <w:b/>
          <w:bCs/>
          <w:sz w:val="28"/>
          <w:szCs w:val="28"/>
        </w:rPr>
        <w:t>15</w:t>
      </w:r>
      <w:r>
        <w:rPr>
          <w:rFonts w:ascii="Times New Roman" w:hAnsi="Times New Roman"/>
          <w:b/>
          <w:bCs/>
          <w:sz w:val="28"/>
          <w:szCs w:val="28"/>
        </w:rPr>
        <w:t xml:space="preserve">. </w:t>
      </w:r>
      <w:r w:rsidR="00C01CA7" w:rsidRPr="00D62223">
        <w:rPr>
          <w:rFonts w:ascii="Times New Roman" w:hAnsi="Times New Roman"/>
          <w:b/>
          <w:bCs/>
          <w:sz w:val="28"/>
          <w:szCs w:val="28"/>
        </w:rPr>
        <w:t>Дополнить статьёй 55.1</w:t>
      </w:r>
      <w:r w:rsidR="00C01CA7" w:rsidRPr="00D62223">
        <w:rPr>
          <w:rFonts w:ascii="Times New Roman" w:hAnsi="Times New Roman"/>
          <w:bCs/>
          <w:sz w:val="28"/>
          <w:szCs w:val="28"/>
        </w:rPr>
        <w:t xml:space="preserve"> следующего содержания:</w:t>
      </w:r>
    </w:p>
    <w:p w:rsidR="00C01CA7" w:rsidRPr="00D62223" w:rsidRDefault="00C01CA7" w:rsidP="00C01CA7">
      <w:pPr>
        <w:autoSpaceDE w:val="0"/>
        <w:autoSpaceDN w:val="0"/>
        <w:adjustRightInd w:val="0"/>
        <w:ind w:firstLine="709"/>
        <w:jc w:val="both"/>
        <w:rPr>
          <w:b/>
          <w:bCs/>
          <w:sz w:val="28"/>
          <w:szCs w:val="28"/>
        </w:rPr>
      </w:pPr>
      <w:r w:rsidRPr="00D62223">
        <w:rPr>
          <w:sz w:val="28"/>
          <w:szCs w:val="28"/>
        </w:rPr>
        <w:t>«</w:t>
      </w:r>
      <w:r w:rsidRPr="00D62223">
        <w:rPr>
          <w:b/>
          <w:bCs/>
          <w:sz w:val="28"/>
          <w:szCs w:val="28"/>
        </w:rPr>
        <w:t>Статья 5</w:t>
      </w:r>
      <w:r w:rsidR="00C94553" w:rsidRPr="00D62223">
        <w:rPr>
          <w:b/>
          <w:bCs/>
          <w:sz w:val="28"/>
          <w:szCs w:val="28"/>
        </w:rPr>
        <w:t>5</w:t>
      </w:r>
      <w:r w:rsidRPr="00D62223">
        <w:rPr>
          <w:b/>
          <w:bCs/>
          <w:sz w:val="28"/>
          <w:szCs w:val="28"/>
        </w:rPr>
        <w:t>.1. Финансовое и иное обеспечение реализации инициативных проектов</w:t>
      </w:r>
    </w:p>
    <w:p w:rsidR="00C01CA7" w:rsidRPr="00D62223" w:rsidRDefault="00C01CA7" w:rsidP="00C01CA7">
      <w:pPr>
        <w:autoSpaceDE w:val="0"/>
        <w:autoSpaceDN w:val="0"/>
        <w:adjustRightInd w:val="0"/>
        <w:ind w:firstLine="709"/>
        <w:jc w:val="both"/>
        <w:rPr>
          <w:bCs/>
          <w:sz w:val="28"/>
          <w:szCs w:val="28"/>
        </w:rPr>
      </w:pPr>
      <w:r w:rsidRPr="00D62223">
        <w:rPr>
          <w:bCs/>
          <w:sz w:val="28"/>
          <w:szCs w:val="28"/>
        </w:rPr>
        <w:t xml:space="preserve">1. Источником финансового обеспечения реализации инициативных проектов, предусмотренных статьей </w:t>
      </w:r>
      <w:r w:rsidR="00D62223">
        <w:rPr>
          <w:bCs/>
          <w:sz w:val="28"/>
          <w:szCs w:val="28"/>
        </w:rPr>
        <w:t>19</w:t>
      </w:r>
      <w:r w:rsidRPr="00D62223">
        <w:rPr>
          <w:bCs/>
          <w:sz w:val="28"/>
          <w:szCs w:val="28"/>
        </w:rPr>
        <w:t xml:space="preserve">.1 </w:t>
      </w:r>
      <w:r w:rsidR="00D62223">
        <w:rPr>
          <w:bCs/>
          <w:sz w:val="28"/>
          <w:szCs w:val="28"/>
        </w:rPr>
        <w:t>настоящего Устава</w:t>
      </w:r>
      <w:r w:rsidRPr="00D62223">
        <w:rPr>
          <w:bCs/>
          <w:sz w:val="28"/>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D62223">
        <w:rPr>
          <w:bCs/>
          <w:sz w:val="28"/>
          <w:szCs w:val="28"/>
        </w:rPr>
        <w:t>формируемые</w:t>
      </w:r>
      <w:proofErr w:type="gramEnd"/>
      <w:r w:rsidRPr="00D62223">
        <w:rPr>
          <w:bCs/>
          <w:sz w:val="28"/>
          <w:szCs w:val="28"/>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C01CA7" w:rsidRPr="00D62223" w:rsidRDefault="00C01CA7" w:rsidP="00C01CA7">
      <w:pPr>
        <w:autoSpaceDE w:val="0"/>
        <w:autoSpaceDN w:val="0"/>
        <w:adjustRightInd w:val="0"/>
        <w:ind w:firstLine="709"/>
        <w:jc w:val="both"/>
        <w:rPr>
          <w:bCs/>
          <w:sz w:val="28"/>
          <w:szCs w:val="28"/>
        </w:rPr>
      </w:pPr>
      <w:r w:rsidRPr="00D62223">
        <w:rPr>
          <w:bCs/>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01CA7" w:rsidRPr="00D62223" w:rsidRDefault="00C01CA7" w:rsidP="00C01CA7">
      <w:pPr>
        <w:autoSpaceDE w:val="0"/>
        <w:autoSpaceDN w:val="0"/>
        <w:adjustRightInd w:val="0"/>
        <w:ind w:firstLine="709"/>
        <w:jc w:val="both"/>
        <w:rPr>
          <w:bCs/>
          <w:sz w:val="28"/>
          <w:szCs w:val="28"/>
        </w:rPr>
      </w:pPr>
      <w:r w:rsidRPr="00D62223">
        <w:rPr>
          <w:bCs/>
          <w:sz w:val="28"/>
          <w:szCs w:val="28"/>
        </w:rPr>
        <w:t>3. В случае</w:t>
      </w:r>
      <w:proofErr w:type="gramStart"/>
      <w:r w:rsidRPr="00D62223">
        <w:rPr>
          <w:bCs/>
          <w:sz w:val="28"/>
          <w:szCs w:val="28"/>
        </w:rPr>
        <w:t>,</w:t>
      </w:r>
      <w:proofErr w:type="gramEnd"/>
      <w:r w:rsidRPr="00D62223">
        <w:rPr>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1CA7" w:rsidRPr="00D62223" w:rsidRDefault="00C01CA7" w:rsidP="00C01CA7">
      <w:pPr>
        <w:autoSpaceDE w:val="0"/>
        <w:autoSpaceDN w:val="0"/>
        <w:adjustRightInd w:val="0"/>
        <w:ind w:firstLine="709"/>
        <w:jc w:val="both"/>
        <w:rPr>
          <w:bCs/>
          <w:sz w:val="28"/>
          <w:szCs w:val="28"/>
        </w:rPr>
      </w:pPr>
      <w:r w:rsidRPr="00D62223">
        <w:rPr>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муниципального образования.</w:t>
      </w:r>
    </w:p>
    <w:p w:rsidR="00C01CA7" w:rsidRDefault="00C01CA7" w:rsidP="00C01CA7">
      <w:pPr>
        <w:autoSpaceDE w:val="0"/>
        <w:autoSpaceDN w:val="0"/>
        <w:adjustRightInd w:val="0"/>
        <w:ind w:firstLine="709"/>
        <w:jc w:val="both"/>
        <w:rPr>
          <w:bCs/>
          <w:sz w:val="28"/>
          <w:szCs w:val="28"/>
        </w:rPr>
      </w:pPr>
      <w:r w:rsidRPr="00D62223">
        <w:rPr>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62223">
        <w:rPr>
          <w:bCs/>
          <w:sz w:val="28"/>
          <w:szCs w:val="28"/>
        </w:rPr>
        <w:t>.</w:t>
      </w:r>
      <w:r w:rsidRPr="00D62223">
        <w:rPr>
          <w:sz w:val="28"/>
          <w:szCs w:val="28"/>
        </w:rPr>
        <w:t>»</w:t>
      </w:r>
      <w:r w:rsidRPr="00D62223">
        <w:rPr>
          <w:bCs/>
          <w:sz w:val="28"/>
          <w:szCs w:val="28"/>
        </w:rPr>
        <w:t>.</w:t>
      </w:r>
      <w:proofErr w:type="gramEnd"/>
    </w:p>
    <w:p w:rsidR="00903945" w:rsidRPr="00903945" w:rsidRDefault="00903945" w:rsidP="00C01CA7">
      <w:pPr>
        <w:autoSpaceDE w:val="0"/>
        <w:autoSpaceDN w:val="0"/>
        <w:adjustRightInd w:val="0"/>
        <w:ind w:firstLine="709"/>
        <w:jc w:val="both"/>
        <w:rPr>
          <w:b/>
          <w:bCs/>
          <w:sz w:val="28"/>
          <w:szCs w:val="28"/>
        </w:rPr>
      </w:pPr>
      <w:r w:rsidRPr="00903945">
        <w:rPr>
          <w:b/>
          <w:bCs/>
          <w:sz w:val="28"/>
          <w:szCs w:val="28"/>
        </w:rPr>
        <w:t>1.16. В абзаце первом части 2 статьи 62:</w:t>
      </w:r>
    </w:p>
    <w:p w:rsidR="00903945" w:rsidRDefault="00903945" w:rsidP="00C01CA7">
      <w:pPr>
        <w:autoSpaceDE w:val="0"/>
        <w:autoSpaceDN w:val="0"/>
        <w:adjustRightInd w:val="0"/>
        <w:ind w:firstLine="709"/>
        <w:jc w:val="both"/>
        <w:rPr>
          <w:bCs/>
          <w:sz w:val="28"/>
          <w:szCs w:val="28"/>
        </w:rPr>
      </w:pPr>
      <w:r>
        <w:rPr>
          <w:bCs/>
          <w:sz w:val="28"/>
          <w:szCs w:val="28"/>
        </w:rPr>
        <w:t>а) текст «его» исключить;</w:t>
      </w:r>
    </w:p>
    <w:p w:rsidR="00903945" w:rsidRDefault="00903945" w:rsidP="00903945">
      <w:pPr>
        <w:autoSpaceDE w:val="0"/>
        <w:autoSpaceDN w:val="0"/>
        <w:adjustRightInd w:val="0"/>
        <w:ind w:firstLine="709"/>
        <w:jc w:val="both"/>
        <w:rPr>
          <w:rFonts w:eastAsiaTheme="minorHAnsi"/>
          <w:sz w:val="28"/>
          <w:szCs w:val="28"/>
          <w:lang w:eastAsia="en-US"/>
        </w:rPr>
      </w:pPr>
      <w:r>
        <w:rPr>
          <w:bCs/>
          <w:sz w:val="28"/>
          <w:szCs w:val="28"/>
        </w:rPr>
        <w:t>б) дополнить текстом «</w:t>
      </w:r>
      <w:r>
        <w:rPr>
          <w:rFonts w:eastAsiaTheme="minorHAnsi"/>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w:t>
      </w:r>
      <w:r w:rsidRPr="00903945">
        <w:rPr>
          <w:rFonts w:eastAsiaTheme="minorHAnsi"/>
          <w:sz w:val="28"/>
          <w:szCs w:val="28"/>
          <w:lang w:eastAsia="en-US"/>
        </w:rPr>
        <w:t>частью 6 статьи 4</w:t>
      </w:r>
      <w:r>
        <w:rPr>
          <w:rFonts w:eastAsiaTheme="minorHAnsi"/>
          <w:sz w:val="28"/>
          <w:szCs w:val="28"/>
          <w:lang w:eastAsia="en-US"/>
        </w:rPr>
        <w:t xml:space="preserve"> Федерального закона от 21 июля 2005 года № 97-ФЗ </w:t>
      </w:r>
      <w:r>
        <w:rPr>
          <w:rFonts w:eastAsiaTheme="minorHAnsi"/>
          <w:sz w:val="28"/>
          <w:szCs w:val="28"/>
          <w:lang w:eastAsia="en-US"/>
        </w:rPr>
        <w:br/>
        <w:t>«О государственной регистрации уставов муниципальных образований».</w:t>
      </w:r>
    </w:p>
    <w:p w:rsidR="00713E6E" w:rsidRDefault="002F70FD" w:rsidP="00B929AE">
      <w:pPr>
        <w:pStyle w:val="a3"/>
        <w:spacing w:after="0" w:line="240" w:lineRule="auto"/>
        <w:ind w:left="0" w:firstLine="709"/>
        <w:jc w:val="both"/>
        <w:rPr>
          <w:rFonts w:ascii="Arial" w:hAnsi="Arial" w:cs="Arial"/>
          <w:color w:val="000000"/>
        </w:rPr>
      </w:pPr>
      <w:r>
        <w:rPr>
          <w:rFonts w:ascii="Times New Roman" w:hAnsi="Times New Roman"/>
          <w:b/>
          <w:sz w:val="28"/>
          <w:szCs w:val="28"/>
        </w:rPr>
        <w:t xml:space="preserve">2. </w:t>
      </w:r>
      <w:r w:rsidR="00D83D31" w:rsidRPr="00D83D31">
        <w:rPr>
          <w:rFonts w:ascii="Times New Roman" w:hAnsi="Times New Roman"/>
          <w:sz w:val="28"/>
          <w:szCs w:val="28"/>
        </w:rPr>
        <w:t>П</w:t>
      </w:r>
      <w:r w:rsidR="00903945" w:rsidRPr="00713E6E">
        <w:rPr>
          <w:rFonts w:ascii="Times New Roman" w:hAnsi="Times New Roman"/>
          <w:color w:val="000000"/>
          <w:sz w:val="28"/>
          <w:szCs w:val="28"/>
        </w:rPr>
        <w:t>ункт 1.</w:t>
      </w:r>
      <w:r w:rsidR="00713E6E">
        <w:rPr>
          <w:rFonts w:ascii="Times New Roman" w:hAnsi="Times New Roman"/>
          <w:color w:val="000000"/>
          <w:sz w:val="28"/>
          <w:szCs w:val="28"/>
        </w:rPr>
        <w:t xml:space="preserve">7 </w:t>
      </w:r>
      <w:r w:rsidR="00903945" w:rsidRPr="00713E6E">
        <w:rPr>
          <w:rFonts w:ascii="Times New Roman" w:hAnsi="Times New Roman"/>
          <w:color w:val="000000"/>
          <w:sz w:val="28"/>
          <w:szCs w:val="28"/>
        </w:rPr>
        <w:t>настоящего решения вступа</w:t>
      </w:r>
      <w:r w:rsidR="00713E6E">
        <w:rPr>
          <w:rFonts w:ascii="Times New Roman" w:hAnsi="Times New Roman"/>
          <w:color w:val="000000"/>
          <w:sz w:val="28"/>
          <w:szCs w:val="28"/>
        </w:rPr>
        <w:t>е</w:t>
      </w:r>
      <w:r w:rsidR="00903945" w:rsidRPr="00713E6E">
        <w:rPr>
          <w:rFonts w:ascii="Times New Roman" w:hAnsi="Times New Roman"/>
          <w:color w:val="000000"/>
          <w:sz w:val="28"/>
          <w:szCs w:val="28"/>
        </w:rPr>
        <w:t xml:space="preserve">т в силу с </w:t>
      </w:r>
      <w:r w:rsidR="00713E6E">
        <w:rPr>
          <w:rFonts w:ascii="Times New Roman" w:hAnsi="Times New Roman"/>
          <w:color w:val="000000"/>
          <w:sz w:val="28"/>
          <w:szCs w:val="28"/>
        </w:rPr>
        <w:t>12</w:t>
      </w:r>
      <w:r w:rsidR="00903945" w:rsidRPr="00713E6E">
        <w:rPr>
          <w:rFonts w:ascii="Times New Roman" w:hAnsi="Times New Roman"/>
          <w:color w:val="000000"/>
          <w:sz w:val="28"/>
          <w:szCs w:val="28"/>
        </w:rPr>
        <w:t>.0</w:t>
      </w:r>
      <w:r w:rsidR="00713E6E">
        <w:rPr>
          <w:rFonts w:ascii="Times New Roman" w:hAnsi="Times New Roman"/>
          <w:color w:val="000000"/>
          <w:sz w:val="28"/>
          <w:szCs w:val="28"/>
        </w:rPr>
        <w:t>7</w:t>
      </w:r>
      <w:r w:rsidR="00903945" w:rsidRPr="00713E6E">
        <w:rPr>
          <w:rFonts w:ascii="Times New Roman" w:hAnsi="Times New Roman"/>
          <w:color w:val="000000"/>
          <w:sz w:val="28"/>
          <w:szCs w:val="28"/>
        </w:rPr>
        <w:t>.2021 года.</w:t>
      </w:r>
    </w:p>
    <w:p w:rsidR="00B929AE" w:rsidRPr="00D62223" w:rsidRDefault="002F70FD" w:rsidP="00B929AE">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lastRenderedPageBreak/>
        <w:t>3</w:t>
      </w:r>
      <w:r w:rsidR="00B929AE" w:rsidRPr="00D62223">
        <w:rPr>
          <w:rFonts w:ascii="Times New Roman" w:hAnsi="Times New Roman"/>
          <w:b/>
          <w:sz w:val="28"/>
          <w:szCs w:val="28"/>
        </w:rPr>
        <w:t>.</w:t>
      </w:r>
      <w:r w:rsidR="00B929AE" w:rsidRPr="00D62223">
        <w:rPr>
          <w:rFonts w:ascii="Times New Roman" w:hAnsi="Times New Roman"/>
          <w:sz w:val="28"/>
          <w:szCs w:val="28"/>
        </w:rPr>
        <w:t xml:space="preserve"> Направить настоящее решение</w:t>
      </w:r>
      <w:r w:rsidR="00B929AE" w:rsidRPr="00D62223">
        <w:rPr>
          <w:rFonts w:ascii="Times New Roman" w:hAnsi="Times New Roman"/>
          <w:color w:val="FF0000"/>
          <w:sz w:val="28"/>
          <w:szCs w:val="28"/>
        </w:rPr>
        <w:t xml:space="preserve"> </w:t>
      </w:r>
      <w:r w:rsidR="00B929AE" w:rsidRPr="00D62223">
        <w:rPr>
          <w:rFonts w:ascii="Times New Roman" w:hAnsi="Times New Roman"/>
          <w:sz w:val="28"/>
          <w:szCs w:val="28"/>
        </w:rPr>
        <w:t>в Управление Министерства юстиции Российской Федерации по Тульской области для государственной регистрации</w:t>
      </w:r>
      <w:r w:rsidR="00D83D31">
        <w:rPr>
          <w:rFonts w:ascii="Times New Roman" w:hAnsi="Times New Roman"/>
          <w:sz w:val="28"/>
          <w:szCs w:val="28"/>
        </w:rPr>
        <w:t xml:space="preserve"> и официального опубликования (обнародования) на портале Минюста России</w:t>
      </w:r>
      <w:r w:rsidR="00B929AE" w:rsidRPr="00D62223">
        <w:rPr>
          <w:rFonts w:ascii="Times New Roman" w:hAnsi="Times New Roman"/>
          <w:sz w:val="28"/>
          <w:szCs w:val="28"/>
        </w:rPr>
        <w:t>.</w:t>
      </w:r>
    </w:p>
    <w:p w:rsidR="00B929AE" w:rsidRPr="00D62223" w:rsidRDefault="002F70FD" w:rsidP="00B929AE">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4</w:t>
      </w:r>
      <w:r w:rsidR="00B929AE" w:rsidRPr="00D62223">
        <w:rPr>
          <w:rFonts w:ascii="Times New Roman" w:hAnsi="Times New Roman"/>
          <w:b/>
          <w:sz w:val="28"/>
          <w:szCs w:val="28"/>
        </w:rPr>
        <w:t>.</w:t>
      </w:r>
      <w:r w:rsidR="00B929AE" w:rsidRPr="00D62223">
        <w:rPr>
          <w:rFonts w:ascii="Times New Roman" w:hAnsi="Times New Roman"/>
          <w:sz w:val="28"/>
          <w:szCs w:val="28"/>
        </w:rPr>
        <w:t xml:space="preserve"> Обнародовать настоящее решение на информационных стендах на территории муниципального образования, а также </w:t>
      </w:r>
      <w:r w:rsidR="0018620B" w:rsidRPr="00D62223">
        <w:rPr>
          <w:rFonts w:ascii="Times New Roman" w:hAnsi="Times New Roman"/>
          <w:sz w:val="28"/>
          <w:szCs w:val="28"/>
        </w:rPr>
        <w:t xml:space="preserve">разместить на официальном сайте в информационно-телекоммуникационной сети «Интернет» </w:t>
      </w:r>
      <w:proofErr w:type="spellStart"/>
      <w:r w:rsidR="00331766" w:rsidRPr="002F70FD">
        <w:rPr>
          <w:rFonts w:ascii="Times New Roman" w:hAnsi="Times New Roman"/>
          <w:sz w:val="28"/>
          <w:szCs w:val="28"/>
        </w:rPr>
        <w:t>www</w:t>
      </w:r>
      <w:proofErr w:type="spellEnd"/>
      <w:r w:rsidR="00331766" w:rsidRPr="002F70FD">
        <w:rPr>
          <w:rFonts w:ascii="Times New Roman" w:hAnsi="Times New Roman"/>
          <w:sz w:val="28"/>
          <w:szCs w:val="28"/>
        </w:rPr>
        <w:t>.</w:t>
      </w:r>
      <w:proofErr w:type="spellStart"/>
      <w:r w:rsidR="00331766" w:rsidRPr="002F70FD">
        <w:rPr>
          <w:rFonts w:ascii="Times New Roman" w:hAnsi="Times New Roman"/>
          <w:sz w:val="28"/>
          <w:szCs w:val="28"/>
          <w:lang w:val="en-US"/>
        </w:rPr>
        <w:t>amocentr</w:t>
      </w:r>
      <w:proofErr w:type="spellEnd"/>
      <w:r w:rsidR="00331766" w:rsidRPr="002F70FD">
        <w:rPr>
          <w:rFonts w:ascii="Times New Roman" w:hAnsi="Times New Roman"/>
          <w:sz w:val="28"/>
          <w:szCs w:val="28"/>
        </w:rPr>
        <w:t>.</w:t>
      </w:r>
      <w:proofErr w:type="spellStart"/>
      <w:r w:rsidR="00331766" w:rsidRPr="002F70FD">
        <w:rPr>
          <w:rFonts w:ascii="Times New Roman" w:hAnsi="Times New Roman"/>
          <w:sz w:val="28"/>
          <w:szCs w:val="28"/>
        </w:rPr>
        <w:t>ru</w:t>
      </w:r>
      <w:proofErr w:type="spellEnd"/>
      <w:r w:rsidR="0018620B" w:rsidRPr="00D62223">
        <w:rPr>
          <w:rFonts w:ascii="Times New Roman" w:hAnsi="Times New Roman"/>
          <w:sz w:val="28"/>
          <w:szCs w:val="28"/>
        </w:rPr>
        <w:t xml:space="preserve">. </w:t>
      </w:r>
      <w:r w:rsidR="00B929AE" w:rsidRPr="00D62223">
        <w:rPr>
          <w:rFonts w:ascii="Times New Roman" w:hAnsi="Times New Roman"/>
          <w:sz w:val="28"/>
          <w:szCs w:val="28"/>
        </w:rPr>
        <w:t xml:space="preserve"> после его государственной регистрации.</w:t>
      </w:r>
    </w:p>
    <w:p w:rsidR="00B929AE" w:rsidRPr="00D62223" w:rsidRDefault="002F70FD" w:rsidP="00B929AE">
      <w:pPr>
        <w:ind w:firstLine="709"/>
        <w:jc w:val="both"/>
        <w:rPr>
          <w:bCs/>
          <w:kern w:val="2"/>
          <w:sz w:val="28"/>
          <w:szCs w:val="28"/>
        </w:rPr>
      </w:pPr>
      <w:r>
        <w:rPr>
          <w:b/>
          <w:sz w:val="28"/>
          <w:szCs w:val="28"/>
        </w:rPr>
        <w:t>5</w:t>
      </w:r>
      <w:r w:rsidR="00B929AE" w:rsidRPr="00D62223">
        <w:rPr>
          <w:b/>
          <w:sz w:val="28"/>
          <w:szCs w:val="28"/>
        </w:rPr>
        <w:t>.</w:t>
      </w:r>
      <w:r w:rsidR="00B929AE" w:rsidRPr="00D62223">
        <w:rPr>
          <w:sz w:val="28"/>
          <w:szCs w:val="28"/>
        </w:rPr>
        <w:t xml:space="preserve"> Настоящее решение вступает в силу со дня официального обнародования.</w:t>
      </w:r>
    </w:p>
    <w:p w:rsidR="00785008" w:rsidRPr="00D62223" w:rsidRDefault="00785008" w:rsidP="00144983">
      <w:pPr>
        <w:jc w:val="both"/>
        <w:rPr>
          <w:sz w:val="28"/>
          <w:szCs w:val="28"/>
        </w:rPr>
      </w:pPr>
    </w:p>
    <w:p w:rsidR="00785008" w:rsidRPr="00D62223" w:rsidRDefault="00785008" w:rsidP="00144983">
      <w:pPr>
        <w:jc w:val="both"/>
        <w:rPr>
          <w:sz w:val="28"/>
          <w:szCs w:val="28"/>
        </w:rPr>
      </w:pPr>
    </w:p>
    <w:p w:rsidR="00144983" w:rsidRPr="00D62223" w:rsidRDefault="00144983" w:rsidP="00144983">
      <w:pPr>
        <w:jc w:val="both"/>
        <w:rPr>
          <w:sz w:val="28"/>
          <w:szCs w:val="28"/>
        </w:rPr>
      </w:pPr>
      <w:r w:rsidRPr="00D62223">
        <w:rPr>
          <w:sz w:val="28"/>
          <w:szCs w:val="28"/>
        </w:rPr>
        <w:t>Глава муниципального образования</w:t>
      </w:r>
    </w:p>
    <w:p w:rsidR="00144983" w:rsidRDefault="00331766" w:rsidP="00144983">
      <w:pPr>
        <w:jc w:val="both"/>
        <w:rPr>
          <w:sz w:val="28"/>
        </w:rPr>
      </w:pPr>
      <w:proofErr w:type="gramStart"/>
      <w:r w:rsidRPr="00D62223">
        <w:rPr>
          <w:sz w:val="28"/>
          <w:szCs w:val="28"/>
        </w:rPr>
        <w:t>Центральное</w:t>
      </w:r>
      <w:proofErr w:type="gramEnd"/>
      <w:r w:rsidRPr="00D62223">
        <w:rPr>
          <w:sz w:val="28"/>
          <w:szCs w:val="28"/>
        </w:rPr>
        <w:t xml:space="preserve"> </w:t>
      </w:r>
      <w:r w:rsidR="00144983" w:rsidRPr="00D62223">
        <w:rPr>
          <w:sz w:val="28"/>
          <w:szCs w:val="28"/>
        </w:rPr>
        <w:t>Веневского района</w:t>
      </w:r>
      <w:r w:rsidR="00144983" w:rsidRPr="007646D0">
        <w:rPr>
          <w:sz w:val="28"/>
        </w:rPr>
        <w:t xml:space="preserve">  </w:t>
      </w:r>
      <w:r w:rsidR="00144983" w:rsidRPr="007646D0">
        <w:rPr>
          <w:sz w:val="28"/>
        </w:rPr>
        <w:tab/>
      </w:r>
      <w:r w:rsidR="00144983">
        <w:rPr>
          <w:sz w:val="28"/>
        </w:rPr>
        <w:tab/>
      </w:r>
      <w:r w:rsidR="00144983">
        <w:rPr>
          <w:sz w:val="28"/>
        </w:rPr>
        <w:tab/>
      </w:r>
      <w:r w:rsidR="00144983">
        <w:rPr>
          <w:sz w:val="28"/>
        </w:rPr>
        <w:tab/>
      </w:r>
      <w:r w:rsidR="00144983" w:rsidRPr="007646D0">
        <w:rPr>
          <w:sz w:val="28"/>
        </w:rPr>
        <w:tab/>
      </w:r>
      <w:r w:rsidR="008F0819">
        <w:rPr>
          <w:sz w:val="28"/>
        </w:rPr>
        <w:t xml:space="preserve">  </w:t>
      </w:r>
      <w:r w:rsidR="00903945">
        <w:rPr>
          <w:sz w:val="28"/>
        </w:rPr>
        <w:t xml:space="preserve">            </w:t>
      </w:r>
      <w:r w:rsidR="008F0819">
        <w:rPr>
          <w:sz w:val="28"/>
        </w:rPr>
        <w:t xml:space="preserve"> </w:t>
      </w:r>
      <w:r>
        <w:rPr>
          <w:sz w:val="28"/>
        </w:rPr>
        <w:t>А.В. Тищенко</w:t>
      </w:r>
    </w:p>
    <w:sectPr w:rsidR="00144983" w:rsidSect="00C4422B">
      <w:pgSz w:w="11906" w:h="16838"/>
      <w:pgMar w:top="567"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658A"/>
    <w:multiLevelType w:val="multilevel"/>
    <w:tmpl w:val="530EC0B6"/>
    <w:lvl w:ilvl="0">
      <w:start w:val="1"/>
      <w:numFmt w:val="decimal"/>
      <w:lvlText w:val="%1."/>
      <w:lvlJc w:val="left"/>
      <w:pPr>
        <w:ind w:left="432" w:hanging="432"/>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926745F"/>
    <w:multiLevelType w:val="multilevel"/>
    <w:tmpl w:val="5F0CE026"/>
    <w:lvl w:ilvl="0">
      <w:start w:val="1"/>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2BA355FE"/>
    <w:multiLevelType w:val="multilevel"/>
    <w:tmpl w:val="5EB229D6"/>
    <w:lvl w:ilvl="0">
      <w:start w:val="1"/>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321F1B49"/>
    <w:multiLevelType w:val="multilevel"/>
    <w:tmpl w:val="067C005E"/>
    <w:lvl w:ilvl="0">
      <w:start w:val="1"/>
      <w:numFmt w:val="decimal"/>
      <w:lvlText w:val="%1."/>
      <w:lvlJc w:val="left"/>
      <w:pPr>
        <w:ind w:left="492" w:hanging="492"/>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4847938"/>
    <w:multiLevelType w:val="multilevel"/>
    <w:tmpl w:val="607CD726"/>
    <w:lvl w:ilvl="0">
      <w:start w:val="1"/>
      <w:numFmt w:val="decimal"/>
      <w:lvlText w:val="%1."/>
      <w:lvlJc w:val="left"/>
      <w:pPr>
        <w:ind w:left="432" w:hanging="432"/>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nsid w:val="6B660550"/>
    <w:multiLevelType w:val="hybridMultilevel"/>
    <w:tmpl w:val="7E5E7F10"/>
    <w:lvl w:ilvl="0" w:tplc="38B6F8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2823FC5"/>
    <w:multiLevelType w:val="multilevel"/>
    <w:tmpl w:val="FAB0D376"/>
    <w:lvl w:ilvl="0">
      <w:start w:val="1"/>
      <w:numFmt w:val="decimal"/>
      <w:lvlText w:val="%1."/>
      <w:lvlJc w:val="left"/>
      <w:pPr>
        <w:ind w:left="2395" w:hanging="1260"/>
      </w:pPr>
      <w:rPr>
        <w:rFonts w:hint="default"/>
        <w:b/>
      </w:rPr>
    </w:lvl>
    <w:lvl w:ilvl="1">
      <w:start w:val="5"/>
      <w:numFmt w:val="decimal"/>
      <w:isLgl/>
      <w:lvlText w:val="%1.%2."/>
      <w:lvlJc w:val="left"/>
      <w:pPr>
        <w:ind w:left="1713" w:hanging="7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
    <w:nsid w:val="7594028D"/>
    <w:multiLevelType w:val="multilevel"/>
    <w:tmpl w:val="06C85FF4"/>
    <w:lvl w:ilvl="0">
      <w:start w:val="1"/>
      <w:numFmt w:val="decimal"/>
      <w:lvlText w:val="%1"/>
      <w:lvlJc w:val="left"/>
      <w:pPr>
        <w:ind w:left="375" w:hanging="375"/>
      </w:pPr>
      <w:rPr>
        <w:rFonts w:hint="default"/>
        <w:b/>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nsid w:val="77217632"/>
    <w:multiLevelType w:val="multilevel"/>
    <w:tmpl w:val="B4C476BC"/>
    <w:lvl w:ilvl="0">
      <w:start w:val="1"/>
      <w:numFmt w:val="decimal"/>
      <w:lvlText w:val="%1."/>
      <w:lvlJc w:val="left"/>
      <w:pPr>
        <w:ind w:left="384" w:hanging="384"/>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6"/>
  </w:num>
  <w:num w:numId="3">
    <w:abstractNumId w:val="8"/>
  </w:num>
  <w:num w:numId="4">
    <w:abstractNumId w:val="4"/>
  </w:num>
  <w:num w:numId="5">
    <w:abstractNumId w:val="3"/>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4983"/>
    <w:rsid w:val="000053A1"/>
    <w:rsid w:val="00050C01"/>
    <w:rsid w:val="00050F1D"/>
    <w:rsid w:val="000868DD"/>
    <w:rsid w:val="000B56D2"/>
    <w:rsid w:val="000C250F"/>
    <w:rsid w:val="000D361A"/>
    <w:rsid w:val="00143E5E"/>
    <w:rsid w:val="00144983"/>
    <w:rsid w:val="001854AF"/>
    <w:rsid w:val="0018620B"/>
    <w:rsid w:val="00192F9F"/>
    <w:rsid w:val="001C43EA"/>
    <w:rsid w:val="001F4E05"/>
    <w:rsid w:val="002102DB"/>
    <w:rsid w:val="002105A9"/>
    <w:rsid w:val="002D651C"/>
    <w:rsid w:val="002D6E83"/>
    <w:rsid w:val="002F70FD"/>
    <w:rsid w:val="00323954"/>
    <w:rsid w:val="0033153B"/>
    <w:rsid w:val="00331766"/>
    <w:rsid w:val="00365B36"/>
    <w:rsid w:val="0037508E"/>
    <w:rsid w:val="00376209"/>
    <w:rsid w:val="003854DB"/>
    <w:rsid w:val="00393FD3"/>
    <w:rsid w:val="003A04FB"/>
    <w:rsid w:val="003B57DD"/>
    <w:rsid w:val="003F295C"/>
    <w:rsid w:val="00464324"/>
    <w:rsid w:val="004B428B"/>
    <w:rsid w:val="004D363B"/>
    <w:rsid w:val="004D46B5"/>
    <w:rsid w:val="00573405"/>
    <w:rsid w:val="005927DD"/>
    <w:rsid w:val="005A3DB0"/>
    <w:rsid w:val="005C092F"/>
    <w:rsid w:val="005D70C6"/>
    <w:rsid w:val="0066451B"/>
    <w:rsid w:val="006A5021"/>
    <w:rsid w:val="006B723E"/>
    <w:rsid w:val="006F64F3"/>
    <w:rsid w:val="00713E6E"/>
    <w:rsid w:val="007364B5"/>
    <w:rsid w:val="007431C4"/>
    <w:rsid w:val="00771676"/>
    <w:rsid w:val="00785008"/>
    <w:rsid w:val="008F0819"/>
    <w:rsid w:val="00903945"/>
    <w:rsid w:val="009371C9"/>
    <w:rsid w:val="00947148"/>
    <w:rsid w:val="00951F45"/>
    <w:rsid w:val="0096493B"/>
    <w:rsid w:val="00966840"/>
    <w:rsid w:val="009B47E0"/>
    <w:rsid w:val="00A635E2"/>
    <w:rsid w:val="00AD6E17"/>
    <w:rsid w:val="00B21D08"/>
    <w:rsid w:val="00B862BE"/>
    <w:rsid w:val="00B929AE"/>
    <w:rsid w:val="00BE3396"/>
    <w:rsid w:val="00C01CA7"/>
    <w:rsid w:val="00C4422B"/>
    <w:rsid w:val="00C5790B"/>
    <w:rsid w:val="00C94553"/>
    <w:rsid w:val="00CC6CA1"/>
    <w:rsid w:val="00CE2D16"/>
    <w:rsid w:val="00CE7133"/>
    <w:rsid w:val="00D62223"/>
    <w:rsid w:val="00D83D31"/>
    <w:rsid w:val="00DA69CE"/>
    <w:rsid w:val="00DE0252"/>
    <w:rsid w:val="00DE272B"/>
    <w:rsid w:val="00E0759D"/>
    <w:rsid w:val="00E61644"/>
    <w:rsid w:val="00E62901"/>
    <w:rsid w:val="00FB01C0"/>
    <w:rsid w:val="00FD1817"/>
    <w:rsid w:val="00FD1BCC"/>
    <w:rsid w:val="00FD5785"/>
    <w:rsid w:val="00FE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44983"/>
    <w:pPr>
      <w:autoSpaceDE w:val="0"/>
      <w:autoSpaceDN w:val="0"/>
      <w:adjustRightInd w:val="0"/>
      <w:spacing w:after="0" w:line="240" w:lineRule="auto"/>
    </w:pPr>
    <w:rPr>
      <w:rFonts w:ascii="Arial" w:eastAsia="Times New Roman" w:hAnsi="Arial" w:cs="Arial"/>
      <w:b/>
      <w:bCs/>
      <w:lang w:eastAsia="ru-RU"/>
    </w:rPr>
  </w:style>
  <w:style w:type="paragraph" w:styleId="a3">
    <w:name w:val="List Paragraph"/>
    <w:basedOn w:val="a"/>
    <w:uiPriority w:val="34"/>
    <w:qFormat/>
    <w:rsid w:val="00144983"/>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050C01"/>
    <w:rPr>
      <w:color w:val="0000FF"/>
      <w:u w:val="single"/>
    </w:rPr>
  </w:style>
  <w:style w:type="character" w:customStyle="1" w:styleId="2">
    <w:name w:val="Основной текст (2)"/>
    <w:basedOn w:val="a0"/>
    <w:rsid w:val="00050C0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
    <w:name w:val="Основной текст (5)_"/>
    <w:basedOn w:val="a0"/>
    <w:link w:val="50"/>
    <w:rsid w:val="00050C01"/>
    <w:rPr>
      <w:rFonts w:ascii="Times New Roman" w:eastAsia="Times New Roman" w:hAnsi="Times New Roman" w:cs="Times New Roman"/>
      <w:b/>
      <w:bCs/>
      <w:i/>
      <w:iCs/>
      <w:sz w:val="26"/>
      <w:szCs w:val="26"/>
      <w:shd w:val="clear" w:color="auto" w:fill="FFFFFF"/>
    </w:rPr>
  </w:style>
  <w:style w:type="character" w:customStyle="1" w:styleId="51">
    <w:name w:val="Основной текст (5) + Не полужирный;Не курсив"/>
    <w:basedOn w:val="5"/>
    <w:rsid w:val="00050C0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050C01"/>
    <w:pPr>
      <w:widowControl w:val="0"/>
      <w:shd w:val="clear" w:color="auto" w:fill="FFFFFF"/>
      <w:spacing w:line="355" w:lineRule="exact"/>
      <w:ind w:firstLine="740"/>
      <w:jc w:val="both"/>
    </w:pPr>
    <w:rPr>
      <w:b/>
      <w:bCs/>
      <w:i/>
      <w:iCs/>
      <w:sz w:val="26"/>
      <w:szCs w:val="26"/>
      <w:lang w:eastAsia="en-US"/>
    </w:rPr>
  </w:style>
  <w:style w:type="paragraph" w:styleId="a5">
    <w:name w:val="Balloon Text"/>
    <w:basedOn w:val="a"/>
    <w:link w:val="a6"/>
    <w:uiPriority w:val="99"/>
    <w:semiHidden/>
    <w:unhideWhenUsed/>
    <w:rsid w:val="00C4422B"/>
    <w:rPr>
      <w:rFonts w:ascii="Tahoma" w:hAnsi="Tahoma" w:cs="Tahoma"/>
      <w:sz w:val="16"/>
      <w:szCs w:val="16"/>
    </w:rPr>
  </w:style>
  <w:style w:type="character" w:customStyle="1" w:styleId="a6">
    <w:name w:val="Текст выноски Знак"/>
    <w:basedOn w:val="a0"/>
    <w:link w:val="a5"/>
    <w:uiPriority w:val="99"/>
    <w:semiHidden/>
    <w:rsid w:val="00C442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44983"/>
    <w:pPr>
      <w:autoSpaceDE w:val="0"/>
      <w:autoSpaceDN w:val="0"/>
      <w:adjustRightInd w:val="0"/>
      <w:spacing w:after="0" w:line="240" w:lineRule="auto"/>
    </w:pPr>
    <w:rPr>
      <w:rFonts w:ascii="Arial" w:eastAsia="Times New Roman" w:hAnsi="Arial" w:cs="Arial"/>
      <w:b/>
      <w:bCs/>
      <w:lang w:eastAsia="ru-RU"/>
    </w:rPr>
  </w:style>
  <w:style w:type="paragraph" w:styleId="a3">
    <w:name w:val="List Paragraph"/>
    <w:basedOn w:val="a"/>
    <w:uiPriority w:val="34"/>
    <w:qFormat/>
    <w:rsid w:val="00144983"/>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050C01"/>
    <w:rPr>
      <w:color w:val="0000FF"/>
      <w:u w:val="single"/>
    </w:rPr>
  </w:style>
  <w:style w:type="character" w:customStyle="1" w:styleId="2">
    <w:name w:val="Основной текст (2)"/>
    <w:basedOn w:val="a0"/>
    <w:rsid w:val="00050C0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
    <w:name w:val="Основной текст (5)_"/>
    <w:basedOn w:val="a0"/>
    <w:link w:val="50"/>
    <w:rsid w:val="00050C01"/>
    <w:rPr>
      <w:rFonts w:ascii="Times New Roman" w:eastAsia="Times New Roman" w:hAnsi="Times New Roman" w:cs="Times New Roman"/>
      <w:b/>
      <w:bCs/>
      <w:i/>
      <w:iCs/>
      <w:sz w:val="26"/>
      <w:szCs w:val="26"/>
      <w:shd w:val="clear" w:color="auto" w:fill="FFFFFF"/>
    </w:rPr>
  </w:style>
  <w:style w:type="character" w:customStyle="1" w:styleId="51">
    <w:name w:val="Основной текст (5) + Не полужирный;Не курсив"/>
    <w:basedOn w:val="5"/>
    <w:rsid w:val="00050C0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050C01"/>
    <w:pPr>
      <w:widowControl w:val="0"/>
      <w:shd w:val="clear" w:color="auto" w:fill="FFFFFF"/>
      <w:spacing w:line="355" w:lineRule="exact"/>
      <w:ind w:firstLine="740"/>
      <w:jc w:val="both"/>
    </w:pPr>
    <w:rPr>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795">
      <w:bodyDiv w:val="1"/>
      <w:marLeft w:val="0"/>
      <w:marRight w:val="0"/>
      <w:marTop w:val="0"/>
      <w:marBottom w:val="0"/>
      <w:divBdr>
        <w:top w:val="none" w:sz="0" w:space="0" w:color="auto"/>
        <w:left w:val="none" w:sz="0" w:space="0" w:color="auto"/>
        <w:bottom w:val="none" w:sz="0" w:space="0" w:color="auto"/>
        <w:right w:val="none" w:sz="0" w:space="0" w:color="auto"/>
      </w:divBdr>
    </w:div>
    <w:div w:id="421754624">
      <w:bodyDiv w:val="1"/>
      <w:marLeft w:val="0"/>
      <w:marRight w:val="0"/>
      <w:marTop w:val="0"/>
      <w:marBottom w:val="0"/>
      <w:divBdr>
        <w:top w:val="none" w:sz="0" w:space="0" w:color="auto"/>
        <w:left w:val="none" w:sz="0" w:space="0" w:color="auto"/>
        <w:bottom w:val="none" w:sz="0" w:space="0" w:color="auto"/>
        <w:right w:val="none" w:sz="0" w:space="0" w:color="auto"/>
      </w:divBdr>
    </w:div>
    <w:div w:id="746465290">
      <w:bodyDiv w:val="1"/>
      <w:marLeft w:val="0"/>
      <w:marRight w:val="0"/>
      <w:marTop w:val="0"/>
      <w:marBottom w:val="0"/>
      <w:divBdr>
        <w:top w:val="none" w:sz="0" w:space="0" w:color="auto"/>
        <w:left w:val="none" w:sz="0" w:space="0" w:color="auto"/>
        <w:bottom w:val="none" w:sz="0" w:space="0" w:color="auto"/>
        <w:right w:val="none" w:sz="0" w:space="0" w:color="auto"/>
      </w:divBdr>
    </w:div>
    <w:div w:id="771628512">
      <w:bodyDiv w:val="1"/>
      <w:marLeft w:val="0"/>
      <w:marRight w:val="0"/>
      <w:marTop w:val="0"/>
      <w:marBottom w:val="0"/>
      <w:divBdr>
        <w:top w:val="none" w:sz="0" w:space="0" w:color="auto"/>
        <w:left w:val="none" w:sz="0" w:space="0" w:color="auto"/>
        <w:bottom w:val="none" w:sz="0" w:space="0" w:color="auto"/>
        <w:right w:val="none" w:sz="0" w:space="0" w:color="auto"/>
      </w:divBdr>
    </w:div>
    <w:div w:id="1559437564">
      <w:bodyDiv w:val="1"/>
      <w:marLeft w:val="0"/>
      <w:marRight w:val="0"/>
      <w:marTop w:val="0"/>
      <w:marBottom w:val="0"/>
      <w:divBdr>
        <w:top w:val="none" w:sz="0" w:space="0" w:color="auto"/>
        <w:left w:val="none" w:sz="0" w:space="0" w:color="auto"/>
        <w:bottom w:val="none" w:sz="0" w:space="0" w:color="auto"/>
        <w:right w:val="none" w:sz="0" w:space="0" w:color="auto"/>
      </w:divBdr>
    </w:div>
    <w:div w:id="1600407748">
      <w:bodyDiv w:val="1"/>
      <w:marLeft w:val="0"/>
      <w:marRight w:val="0"/>
      <w:marTop w:val="0"/>
      <w:marBottom w:val="0"/>
      <w:divBdr>
        <w:top w:val="none" w:sz="0" w:space="0" w:color="auto"/>
        <w:left w:val="none" w:sz="0" w:space="0" w:color="auto"/>
        <w:bottom w:val="none" w:sz="0" w:space="0" w:color="auto"/>
        <w:right w:val="none" w:sz="0" w:space="0" w:color="auto"/>
      </w:divBdr>
    </w:div>
    <w:div w:id="17642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EC6E-A489-4D2A-B262-CDF0D013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2021-07-13T06:19:00Z</cp:lastPrinted>
  <dcterms:created xsi:type="dcterms:W3CDTF">2021-07-16T11:47:00Z</dcterms:created>
  <dcterms:modified xsi:type="dcterms:W3CDTF">2021-07-28T07:39:00Z</dcterms:modified>
</cp:coreProperties>
</file>